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26" w:rsidRDefault="00ED1026" w:rsidP="00183135">
      <w:pPr>
        <w:pStyle w:val="Titel"/>
        <w:rPr>
          <w:rFonts w:ascii="Arial" w:hAnsi="Arial" w:cs="Arial"/>
        </w:rPr>
      </w:pPr>
    </w:p>
    <w:p w:rsidR="00D572F6" w:rsidRDefault="00743AD3" w:rsidP="00183135">
      <w:pPr>
        <w:pStyle w:val="Titel"/>
        <w:rPr>
          <w:rFonts w:ascii="Arial" w:hAnsi="Arial" w:cs="Arial"/>
        </w:rPr>
      </w:pPr>
      <w:r>
        <w:rPr>
          <w:rFonts w:ascii="Arial" w:hAnsi="Arial" w:cs="Arial"/>
        </w:rPr>
        <w:t>Starre</w:t>
      </w:r>
      <w:r w:rsidR="000C20AF">
        <w:rPr>
          <w:rFonts w:ascii="Arial" w:hAnsi="Arial" w:cs="Arial"/>
        </w:rPr>
        <w:t xml:space="preserve"> Bronchoskopie</w:t>
      </w:r>
    </w:p>
    <w:p w:rsidR="00541294" w:rsidRPr="00086A4F" w:rsidRDefault="00541294" w:rsidP="00183135">
      <w:pPr>
        <w:pStyle w:val="Titel"/>
        <w:rPr>
          <w:rFonts w:ascii="Arial" w:hAnsi="Arial" w:cs="Arial"/>
        </w:rPr>
      </w:pPr>
    </w:p>
    <w:p w:rsidR="00CC762B" w:rsidRDefault="00CC762B" w:rsidP="00833B82">
      <w:pPr>
        <w:pStyle w:val="Untertitel"/>
        <w:jc w:val="both"/>
      </w:pPr>
    </w:p>
    <w:p w:rsidR="00D572F6" w:rsidRPr="00086A4F" w:rsidRDefault="00D572F6" w:rsidP="00833B82">
      <w:pPr>
        <w:pStyle w:val="Untertitel"/>
        <w:jc w:val="both"/>
        <w:rPr>
          <w:rFonts w:ascii="Arial" w:hAnsi="Arial" w:cs="Arial"/>
        </w:rPr>
      </w:pPr>
      <w:r w:rsidRPr="00086A4F">
        <w:rPr>
          <w:rFonts w:ascii="Arial" w:hAnsi="Arial" w:cs="Arial"/>
        </w:rPr>
        <w:t>Zweck</w:t>
      </w:r>
    </w:p>
    <w:p w:rsidR="009C3846" w:rsidRDefault="00AC54F3" w:rsidP="006C6811">
      <w:pPr>
        <w:rPr>
          <w:rFonts w:ascii="Arial" w:hAnsi="Arial" w:cs="Arial"/>
        </w:rPr>
      </w:pPr>
      <w:r>
        <w:rPr>
          <w:rFonts w:ascii="Arial" w:hAnsi="Arial" w:cs="Arial"/>
        </w:rPr>
        <w:t>Beschreibung</w:t>
      </w:r>
      <w:r w:rsidR="006C6811">
        <w:rPr>
          <w:rFonts w:ascii="Arial" w:hAnsi="Arial" w:cs="Arial"/>
        </w:rPr>
        <w:t xml:space="preserve"> </w:t>
      </w:r>
      <w:r w:rsidR="00D572F6" w:rsidRPr="00086A4F">
        <w:rPr>
          <w:rFonts w:ascii="Arial" w:hAnsi="Arial" w:cs="Arial"/>
        </w:rPr>
        <w:t>der Vorgehensweise</w:t>
      </w:r>
      <w:r w:rsidR="006C6811">
        <w:rPr>
          <w:rFonts w:ascii="Arial" w:hAnsi="Arial" w:cs="Arial"/>
        </w:rPr>
        <w:t xml:space="preserve">, </w:t>
      </w:r>
      <w:r w:rsidR="00D572F6" w:rsidRPr="00086A4F">
        <w:rPr>
          <w:rFonts w:ascii="Arial" w:hAnsi="Arial" w:cs="Arial"/>
        </w:rPr>
        <w:t xml:space="preserve">Zuständigkeiten </w:t>
      </w:r>
      <w:r>
        <w:rPr>
          <w:rFonts w:ascii="Arial" w:hAnsi="Arial" w:cs="Arial"/>
        </w:rPr>
        <w:t xml:space="preserve">und Regelungen </w:t>
      </w:r>
      <w:r w:rsidR="00541294">
        <w:rPr>
          <w:rFonts w:ascii="Arial" w:hAnsi="Arial" w:cs="Arial"/>
        </w:rPr>
        <w:t>bei</w:t>
      </w:r>
      <w:r w:rsidR="000C20AF">
        <w:rPr>
          <w:rFonts w:ascii="Arial" w:hAnsi="Arial" w:cs="Arial"/>
        </w:rPr>
        <w:t xml:space="preserve"> der</w:t>
      </w:r>
      <w:r w:rsidR="007327E4">
        <w:rPr>
          <w:rFonts w:ascii="Arial" w:hAnsi="Arial" w:cs="Arial"/>
        </w:rPr>
        <w:t xml:space="preserve"> </w:t>
      </w:r>
      <w:r w:rsidR="00DE6B96">
        <w:rPr>
          <w:rFonts w:ascii="Arial" w:hAnsi="Arial" w:cs="Arial"/>
        </w:rPr>
        <w:t>starre</w:t>
      </w:r>
      <w:r w:rsidR="000C20AF">
        <w:rPr>
          <w:rFonts w:ascii="Arial" w:hAnsi="Arial" w:cs="Arial"/>
        </w:rPr>
        <w:t>n Bronchoskopie</w:t>
      </w:r>
      <w:r w:rsidR="007327E4">
        <w:rPr>
          <w:rFonts w:ascii="Arial" w:hAnsi="Arial" w:cs="Arial"/>
        </w:rPr>
        <w:t>.</w:t>
      </w:r>
    </w:p>
    <w:p w:rsidR="00541294" w:rsidRDefault="00541294" w:rsidP="006C6811">
      <w:pPr>
        <w:rPr>
          <w:rFonts w:ascii="Arial" w:hAnsi="Arial" w:cs="Arial"/>
        </w:rPr>
      </w:pPr>
    </w:p>
    <w:p w:rsidR="00541294" w:rsidRPr="00086A4F" w:rsidRDefault="00541294" w:rsidP="006C6811">
      <w:pPr>
        <w:rPr>
          <w:rFonts w:ascii="Arial" w:hAnsi="Arial" w:cs="Arial"/>
          <w:bCs/>
        </w:rPr>
      </w:pPr>
    </w:p>
    <w:p w:rsidR="009C3846" w:rsidRPr="00086A4F" w:rsidRDefault="009C3846" w:rsidP="00833B82">
      <w:pPr>
        <w:pStyle w:val="berschrift4"/>
        <w:jc w:val="both"/>
        <w:rPr>
          <w:rFonts w:ascii="Arial" w:hAnsi="Arial" w:cs="Arial"/>
          <w:bCs/>
        </w:rPr>
      </w:pPr>
    </w:p>
    <w:p w:rsidR="00D572F6" w:rsidRPr="00086A4F" w:rsidRDefault="00D572F6" w:rsidP="00833B82">
      <w:pPr>
        <w:pStyle w:val="berschrift4"/>
        <w:jc w:val="both"/>
        <w:rPr>
          <w:rFonts w:ascii="Arial" w:hAnsi="Arial" w:cs="Arial"/>
          <w:bCs/>
        </w:rPr>
      </w:pPr>
      <w:r w:rsidRPr="00086A4F">
        <w:rPr>
          <w:rFonts w:ascii="Arial" w:hAnsi="Arial" w:cs="Arial"/>
          <w:bCs/>
        </w:rPr>
        <w:t>Geltungsbereich</w:t>
      </w:r>
    </w:p>
    <w:p w:rsidR="00D572F6" w:rsidRPr="00086A4F" w:rsidRDefault="00D572F6" w:rsidP="00541294">
      <w:pPr>
        <w:rPr>
          <w:rFonts w:ascii="Arial" w:hAnsi="Arial" w:cs="Arial"/>
        </w:rPr>
      </w:pPr>
      <w:r w:rsidRPr="00086A4F">
        <w:rPr>
          <w:rFonts w:ascii="Arial" w:hAnsi="Arial" w:cs="Arial"/>
        </w:rPr>
        <w:t xml:space="preserve">Diese Verfahrensanweisung gilt </w:t>
      </w:r>
      <w:r w:rsidR="00541294">
        <w:rPr>
          <w:rFonts w:ascii="Arial" w:hAnsi="Arial" w:cs="Arial"/>
        </w:rPr>
        <w:t>innerhalb der Medizinischen Klinik II und für das</w:t>
      </w:r>
      <w:r w:rsidR="009C3846" w:rsidRPr="00086A4F">
        <w:rPr>
          <w:rFonts w:ascii="Arial" w:hAnsi="Arial" w:cs="Arial"/>
        </w:rPr>
        <w:t xml:space="preserve"> Lungenkrebszentrum Mittelhessen</w:t>
      </w:r>
      <w:r w:rsidR="00CC762B" w:rsidRPr="00086A4F">
        <w:rPr>
          <w:rFonts w:ascii="Arial" w:hAnsi="Arial" w:cs="Arial"/>
        </w:rPr>
        <w:t xml:space="preserve"> </w:t>
      </w:r>
      <w:r w:rsidR="004506F6">
        <w:rPr>
          <w:rFonts w:ascii="Arial" w:hAnsi="Arial" w:cs="Arial"/>
        </w:rPr>
        <w:t>am</w:t>
      </w:r>
      <w:r w:rsidR="00CC762B" w:rsidRPr="00086A4F">
        <w:rPr>
          <w:rFonts w:ascii="Arial" w:hAnsi="Arial" w:cs="Arial"/>
        </w:rPr>
        <w:t xml:space="preserve"> Standort</w:t>
      </w:r>
      <w:r w:rsidR="004506F6">
        <w:rPr>
          <w:rFonts w:ascii="Arial" w:hAnsi="Arial" w:cs="Arial"/>
        </w:rPr>
        <w:t xml:space="preserve"> des UKGM in</w:t>
      </w:r>
      <w:r w:rsidR="00CC762B" w:rsidRPr="00086A4F">
        <w:rPr>
          <w:rFonts w:ascii="Arial" w:hAnsi="Arial" w:cs="Arial"/>
        </w:rPr>
        <w:t xml:space="preserve"> Gießen</w:t>
      </w:r>
      <w:r w:rsidR="004506F6">
        <w:rPr>
          <w:rFonts w:ascii="Arial" w:hAnsi="Arial" w:cs="Arial"/>
        </w:rPr>
        <w:t>.</w:t>
      </w:r>
    </w:p>
    <w:p w:rsidR="00541294" w:rsidRDefault="00541294" w:rsidP="00833B82">
      <w:pPr>
        <w:pStyle w:val="berschrift4"/>
        <w:jc w:val="both"/>
        <w:rPr>
          <w:rFonts w:ascii="Arial" w:hAnsi="Arial" w:cs="Arial"/>
          <w:bCs/>
        </w:rPr>
      </w:pPr>
    </w:p>
    <w:p w:rsidR="00541294" w:rsidRDefault="00541294" w:rsidP="00541294"/>
    <w:p w:rsidR="00541294" w:rsidRPr="00541294" w:rsidRDefault="00541294" w:rsidP="00541294"/>
    <w:p w:rsidR="00D572F6" w:rsidRDefault="00D572F6" w:rsidP="00833B82">
      <w:pPr>
        <w:pStyle w:val="berschrift4"/>
        <w:jc w:val="both"/>
        <w:rPr>
          <w:rFonts w:ascii="Arial" w:hAnsi="Arial" w:cs="Arial"/>
          <w:bCs/>
        </w:rPr>
      </w:pPr>
      <w:r w:rsidRPr="00086A4F">
        <w:rPr>
          <w:rFonts w:ascii="Arial" w:hAnsi="Arial" w:cs="Arial"/>
          <w:bCs/>
        </w:rPr>
        <w:t>Zuständigkeiten und Beschreibungen</w:t>
      </w:r>
    </w:p>
    <w:p w:rsidR="00541294" w:rsidRPr="00541294" w:rsidRDefault="00541294" w:rsidP="00541294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62"/>
        <w:gridCol w:w="6868"/>
      </w:tblGrid>
      <w:tr w:rsidR="00DE6B96" w:rsidRPr="005D3D39" w:rsidTr="00DE6B96">
        <w:trPr>
          <w:cantSplit/>
        </w:trPr>
        <w:tc>
          <w:tcPr>
            <w:tcW w:w="2689" w:type="dxa"/>
            <w:shd w:val="clear" w:color="auto" w:fill="F2F2F2"/>
          </w:tcPr>
          <w:p w:rsidR="00DE6B96" w:rsidRPr="005D3D39" w:rsidRDefault="00DE6B96" w:rsidP="00DE6B96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right="113" w:hanging="426"/>
              <w:rPr>
                <w:rFonts w:ascii="Arial" w:hAnsi="Arial" w:cs="Arial"/>
                <w:b/>
                <w:sz w:val="20"/>
                <w:lang w:bidi="he-IL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Indikationen</w:t>
            </w:r>
          </w:p>
        </w:tc>
        <w:tc>
          <w:tcPr>
            <w:tcW w:w="7517" w:type="dxa"/>
          </w:tcPr>
          <w:p w:rsidR="00DE6B96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>
              <w:rPr>
                <w:rFonts w:ascii="Arial" w:hAnsi="Arial" w:cs="Arial"/>
                <w:sz w:val="20"/>
              </w:rPr>
              <w:t>Diagnostik/Histologiegewinnung bei V.a. Bronchialkarzinom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>
              <w:rPr>
                <w:rFonts w:ascii="Arial" w:hAnsi="Arial" w:cs="Arial"/>
                <w:sz w:val="20"/>
                <w:lang w:bidi="he-IL"/>
              </w:rPr>
              <w:t>Abklärung pulmonaler Rundherde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Hämoptysen</w:t>
            </w:r>
          </w:p>
          <w:p w:rsidR="00DE6B96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>
              <w:rPr>
                <w:rFonts w:ascii="Arial" w:hAnsi="Arial" w:cs="Arial"/>
                <w:sz w:val="20"/>
                <w:lang w:bidi="he-IL"/>
              </w:rPr>
              <w:t xml:space="preserve">Endobronchiale Interventionen (u.a. Stentimplantationen, APC, Kryotherapie) </w:t>
            </w:r>
          </w:p>
          <w:p w:rsidR="00DE6B96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>
              <w:rPr>
                <w:rFonts w:ascii="Arial" w:hAnsi="Arial" w:cs="Arial"/>
                <w:sz w:val="20"/>
                <w:lang w:bidi="he-IL"/>
              </w:rPr>
              <w:t>Emphysemtherapie (Intrabronchialventile/Coils)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 w:rsidRPr="003B1755">
              <w:rPr>
                <w:rFonts w:ascii="Arial" w:hAnsi="Arial" w:cs="Arial"/>
                <w:sz w:val="20"/>
                <w:lang w:bidi="he-IL"/>
              </w:rPr>
              <w:t>Fisteltherapie (Int</w:t>
            </w:r>
            <w:r>
              <w:rPr>
                <w:rFonts w:ascii="Arial" w:hAnsi="Arial" w:cs="Arial"/>
                <w:sz w:val="20"/>
                <w:lang w:bidi="he-IL"/>
              </w:rPr>
              <w:t>rabronchialventile)</w:t>
            </w:r>
          </w:p>
        </w:tc>
      </w:tr>
      <w:tr w:rsidR="00DE6B96" w:rsidRPr="005D3D39" w:rsidTr="00DE6B96">
        <w:trPr>
          <w:cantSplit/>
        </w:trPr>
        <w:tc>
          <w:tcPr>
            <w:tcW w:w="2689" w:type="dxa"/>
            <w:shd w:val="clear" w:color="auto" w:fill="F2F2F2"/>
          </w:tcPr>
          <w:p w:rsidR="00DE6B96" w:rsidRPr="005D3D39" w:rsidRDefault="00DE6B96" w:rsidP="00DE6B96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right="113" w:hanging="426"/>
              <w:rPr>
                <w:rFonts w:ascii="Arial" w:hAnsi="Arial" w:cs="Arial"/>
                <w:b/>
                <w:sz w:val="20"/>
                <w:lang w:bidi="he-IL"/>
              </w:rPr>
            </w:pPr>
            <w:r w:rsidRPr="005D3D39">
              <w:rPr>
                <w:rFonts w:ascii="Arial" w:hAnsi="Arial" w:cs="Arial"/>
                <w:b/>
                <w:bCs/>
                <w:iCs/>
                <w:sz w:val="20"/>
              </w:rPr>
              <w:lastRenderedPageBreak/>
              <w:t>Vorbereitung des P</w:t>
            </w:r>
            <w:r w:rsidRPr="005D3D39">
              <w:rPr>
                <w:rFonts w:ascii="Arial" w:hAnsi="Arial" w:cs="Arial"/>
                <w:b/>
                <w:bCs/>
                <w:iCs/>
                <w:sz w:val="20"/>
              </w:rPr>
              <w:t>a</w:t>
            </w:r>
            <w:r w:rsidRPr="005D3D39">
              <w:rPr>
                <w:rFonts w:ascii="Arial" w:hAnsi="Arial" w:cs="Arial"/>
                <w:b/>
                <w:bCs/>
                <w:iCs/>
                <w:sz w:val="20"/>
              </w:rPr>
              <w:t>tienten</w:t>
            </w:r>
          </w:p>
        </w:tc>
        <w:tc>
          <w:tcPr>
            <w:tcW w:w="7517" w:type="dxa"/>
          </w:tcPr>
          <w:p w:rsidR="00DE6B96" w:rsidRDefault="00DE6B96" w:rsidP="00B11BBD">
            <w:pPr>
              <w:tabs>
                <w:tab w:val="num" w:pos="1440"/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Anmeldung des Patienten erfolgt telefonisch durch Station/Ambulanz </w:t>
            </w:r>
          </w:p>
          <w:p w:rsidR="00DE6B96" w:rsidRPr="00C1309C" w:rsidRDefault="00DE6B96" w:rsidP="00B11BBD">
            <w:pPr>
              <w:tabs>
                <w:tab w:val="num" w:pos="1440"/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  <w:u w:val="single"/>
                <w:lang w:bidi="he-IL"/>
              </w:rPr>
            </w:pPr>
            <w:r w:rsidRPr="00C1309C">
              <w:rPr>
                <w:rFonts w:ascii="Arial" w:hAnsi="Arial" w:cs="Arial"/>
                <w:sz w:val="20"/>
                <w:u w:val="single"/>
              </w:rPr>
              <w:t>Station: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nüchtern (mindestens 6 Stunden)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Blutwerte (nicht älter als 1Woche</w:t>
            </w:r>
            <w:r>
              <w:rPr>
                <w:rFonts w:ascii="Arial" w:hAnsi="Arial" w:cs="Arial"/>
                <w:sz w:val="20"/>
              </w:rPr>
              <w:t xml:space="preserve"> wenn Werte normal</w:t>
            </w:r>
            <w:r w:rsidRPr="005D3D39">
              <w:rPr>
                <w:rFonts w:ascii="Arial" w:hAnsi="Arial" w:cs="Arial"/>
                <w:sz w:val="20"/>
              </w:rPr>
              <w:t>): Kalium, Gerinnung (I</w:t>
            </w:r>
            <w:r>
              <w:rPr>
                <w:rFonts w:ascii="Arial" w:hAnsi="Arial" w:cs="Arial"/>
                <w:sz w:val="20"/>
              </w:rPr>
              <w:t>NR</w:t>
            </w:r>
            <w:r w:rsidRPr="005D3D39">
              <w:rPr>
                <w:rFonts w:ascii="Arial" w:hAnsi="Arial" w:cs="Arial"/>
                <w:sz w:val="20"/>
              </w:rPr>
              <w:t>, aPTT; Thrombozytenzahl)</w:t>
            </w:r>
            <w:r>
              <w:rPr>
                <w:rFonts w:ascii="Arial" w:hAnsi="Arial" w:cs="Arial"/>
                <w:sz w:val="20"/>
              </w:rPr>
              <w:t>, BB, Kreatinin, CRP, Leberwerte</w:t>
            </w:r>
          </w:p>
          <w:p w:rsidR="00DE6B96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Bildgebung Thorax (Röntgen oder CT, je nach Indikation)</w:t>
            </w:r>
          </w:p>
          <w:p w:rsidR="00DE6B96" w:rsidRPr="005D3D39" w:rsidRDefault="00DE6B96" w:rsidP="00B11BBD">
            <w:pPr>
              <w:tabs>
                <w:tab w:val="num" w:pos="2880"/>
              </w:tabs>
              <w:spacing w:before="40" w:after="40" w:line="276" w:lineRule="auto"/>
              <w:ind w:left="457"/>
              <w:rPr>
                <w:rFonts w:ascii="Arial" w:hAnsi="Arial" w:cs="Arial"/>
                <w:sz w:val="20"/>
              </w:rPr>
            </w:pPr>
          </w:p>
          <w:p w:rsidR="00DE6B96" w:rsidRPr="00691DBE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u w:val="single"/>
              </w:rPr>
            </w:pPr>
            <w:r w:rsidRPr="00691DBE">
              <w:rPr>
                <w:rFonts w:ascii="Arial" w:hAnsi="Arial" w:cs="Arial"/>
                <w:sz w:val="20"/>
                <w:u w:val="single"/>
              </w:rPr>
              <w:t>Antikoagulantien späteste Gabe vor Bronchoskopie:</w:t>
            </w:r>
          </w:p>
          <w:p w:rsidR="00DE6B96" w:rsidRPr="005D3D39" w:rsidRDefault="00DE6B96" w:rsidP="00B11BBD">
            <w:pPr>
              <w:tabs>
                <w:tab w:val="num" w:pos="2880"/>
              </w:tabs>
              <w:spacing w:before="40" w:after="40" w:line="276" w:lineRule="auto"/>
              <w:ind w:left="4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Unfraktioniertes </w:t>
            </w:r>
            <w:r w:rsidRPr="005D3D39">
              <w:rPr>
                <w:rFonts w:ascii="Arial" w:hAnsi="Arial" w:cs="Arial"/>
                <w:sz w:val="20"/>
              </w:rPr>
              <w:t xml:space="preserve">Heparin: </w:t>
            </w:r>
            <w:r>
              <w:rPr>
                <w:rFonts w:ascii="Arial" w:hAnsi="Arial" w:cs="Arial"/>
                <w:sz w:val="20"/>
              </w:rPr>
              <w:t>4</w:t>
            </w:r>
            <w:r w:rsidRPr="005D3D39">
              <w:rPr>
                <w:rFonts w:ascii="Arial" w:hAnsi="Arial" w:cs="Arial"/>
                <w:sz w:val="20"/>
              </w:rPr>
              <w:t xml:space="preserve"> Stunden</w:t>
            </w:r>
            <w:r>
              <w:rPr>
                <w:rFonts w:ascii="Arial" w:hAnsi="Arial" w:cs="Arial"/>
                <w:sz w:val="20"/>
              </w:rPr>
              <w:t xml:space="preserve"> (je nach Indikation und aPTT)</w:t>
            </w:r>
          </w:p>
          <w:p w:rsidR="00DE6B96" w:rsidRPr="005D3D39" w:rsidRDefault="00DE6B96" w:rsidP="00B11BBD">
            <w:pPr>
              <w:tabs>
                <w:tab w:val="num" w:pos="2880"/>
              </w:tabs>
              <w:spacing w:before="40" w:after="40" w:line="276" w:lineRule="auto"/>
              <w:ind w:left="457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 xml:space="preserve">Niedemolekulares Heparin: </w:t>
            </w:r>
            <w:r>
              <w:rPr>
                <w:rFonts w:ascii="Arial" w:hAnsi="Arial" w:cs="Arial"/>
                <w:sz w:val="20"/>
              </w:rPr>
              <w:t>12-</w:t>
            </w:r>
            <w:r w:rsidRPr="005D3D39">
              <w:rPr>
                <w:rFonts w:ascii="Arial" w:hAnsi="Arial" w:cs="Arial"/>
                <w:sz w:val="20"/>
              </w:rPr>
              <w:t>24 Stunden</w:t>
            </w:r>
            <w:r>
              <w:rPr>
                <w:rFonts w:ascii="Arial" w:hAnsi="Arial" w:cs="Arial"/>
                <w:sz w:val="20"/>
              </w:rPr>
              <w:t xml:space="preserve"> (je nach Indikation)</w:t>
            </w:r>
          </w:p>
          <w:p w:rsidR="00DE6B96" w:rsidRDefault="00DE6B96" w:rsidP="00B11BBD">
            <w:pPr>
              <w:tabs>
                <w:tab w:val="num" w:pos="2880"/>
              </w:tabs>
              <w:spacing w:before="40" w:after="40" w:line="276" w:lineRule="auto"/>
              <w:ind w:left="457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Acetylsalicylsäurehaltige Medikamente</w:t>
            </w:r>
            <w:r>
              <w:rPr>
                <w:rFonts w:ascii="Arial" w:hAnsi="Arial" w:cs="Arial"/>
                <w:sz w:val="20"/>
              </w:rPr>
              <w:t>: keine Einschränkung</w:t>
            </w:r>
            <w:r w:rsidRPr="005D3D39">
              <w:rPr>
                <w:rFonts w:ascii="Arial" w:hAnsi="Arial" w:cs="Arial"/>
                <w:sz w:val="20"/>
              </w:rPr>
              <w:t xml:space="preserve"> </w:t>
            </w:r>
          </w:p>
          <w:p w:rsidR="00DE6B96" w:rsidRDefault="00DE6B96" w:rsidP="00B11BBD">
            <w:pPr>
              <w:tabs>
                <w:tab w:val="num" w:pos="2880"/>
              </w:tabs>
              <w:spacing w:before="40" w:after="40" w:line="276" w:lineRule="auto"/>
              <w:ind w:left="457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Clopidogrel</w:t>
            </w:r>
            <w:r>
              <w:rPr>
                <w:rFonts w:ascii="Arial" w:hAnsi="Arial" w:cs="Arial"/>
                <w:sz w:val="20"/>
              </w:rPr>
              <w:t>, Ticagrelor, Prasugrel</w:t>
            </w:r>
            <w:r w:rsidRPr="005D3D39">
              <w:rPr>
                <w:rFonts w:ascii="Arial" w:hAnsi="Arial" w:cs="Arial"/>
                <w:sz w:val="20"/>
              </w:rPr>
              <w:t>: 7 Tage</w:t>
            </w:r>
          </w:p>
          <w:p w:rsidR="00DE6B96" w:rsidRPr="005D3D39" w:rsidRDefault="00DE6B96" w:rsidP="00B11BBD">
            <w:pPr>
              <w:tabs>
                <w:tab w:val="num" w:pos="2880"/>
              </w:tabs>
              <w:spacing w:before="40" w:after="40" w:line="276" w:lineRule="auto"/>
              <w:ind w:left="4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Vitamin K Antagonisten: Ziel INR: &lt; 1,5</w:t>
            </w:r>
          </w:p>
          <w:p w:rsidR="00DE6B96" w:rsidRDefault="00DE6B96" w:rsidP="00B11BBD">
            <w:pPr>
              <w:tabs>
                <w:tab w:val="num" w:pos="2880"/>
              </w:tabs>
              <w:spacing w:before="40" w:after="40" w:line="276" w:lineRule="auto"/>
              <w:ind w:left="4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NOAK/DOAK: je nach Substanz und geplanten Eingriff: 24-48 Stunden</w:t>
            </w:r>
          </w:p>
          <w:p w:rsidR="00DE6B96" w:rsidRPr="005D3D39" w:rsidRDefault="00DE6B96" w:rsidP="00B11BBD">
            <w:pPr>
              <w:tabs>
                <w:tab w:val="num" w:pos="2880"/>
              </w:tabs>
              <w:spacing w:before="40" w:after="40" w:line="276" w:lineRule="auto"/>
              <w:ind w:left="457"/>
              <w:rPr>
                <w:rFonts w:ascii="Arial" w:hAnsi="Arial" w:cs="Arial"/>
                <w:sz w:val="20"/>
              </w:rPr>
            </w:pPr>
          </w:p>
          <w:p w:rsidR="00DE6B96" w:rsidRPr="00691DBE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u w:val="single"/>
              </w:rPr>
            </w:pPr>
            <w:r w:rsidRPr="00691DBE">
              <w:rPr>
                <w:rFonts w:ascii="Arial" w:hAnsi="Arial" w:cs="Arial"/>
                <w:sz w:val="20"/>
                <w:u w:val="single"/>
              </w:rPr>
              <w:t>Ausgefüllte Einverständniserklärung mit individuellen Anmerkungen und U</w:t>
            </w:r>
            <w:r w:rsidRPr="00691DBE">
              <w:rPr>
                <w:rFonts w:ascii="Arial" w:hAnsi="Arial" w:cs="Arial"/>
                <w:sz w:val="20"/>
                <w:u w:val="single"/>
              </w:rPr>
              <w:t>n</w:t>
            </w:r>
            <w:r w:rsidRPr="00691DBE">
              <w:rPr>
                <w:rFonts w:ascii="Arial" w:hAnsi="Arial" w:cs="Arial"/>
                <w:sz w:val="20"/>
                <w:u w:val="single"/>
              </w:rPr>
              <w:t>terschrift von aufklärender/m Ärztin/Arzt und Patient/Betreuer</w:t>
            </w:r>
          </w:p>
          <w:p w:rsidR="00DE6B96" w:rsidRDefault="00DE6B96" w:rsidP="00B11BBD">
            <w:pPr>
              <w:tabs>
                <w:tab w:val="num" w:pos="2880"/>
              </w:tabs>
              <w:spacing w:before="40" w:after="40" w:line="276" w:lineRule="auto"/>
              <w:ind w:left="4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nach Eingriff sind folgende Einverständniserklärungen nötig</w:t>
            </w:r>
          </w:p>
          <w:p w:rsidR="00DE6B96" w:rsidRDefault="00DE6B96" w:rsidP="00B11BBD">
            <w:pPr>
              <w:tabs>
                <w:tab w:val="num" w:pos="2880"/>
              </w:tabs>
              <w:spacing w:before="40" w:after="40" w:line="276" w:lineRule="auto"/>
              <w:ind w:left="4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Anästhesie-Aufklärung (erfolgt in anästhesiologischer Tagesklinik im Vorfeld)</w:t>
            </w:r>
          </w:p>
          <w:p w:rsidR="00DE6B96" w:rsidRPr="00691DBE" w:rsidRDefault="00DE6B96" w:rsidP="00B11BBD">
            <w:pPr>
              <w:tabs>
                <w:tab w:val="num" w:pos="2823"/>
                <w:tab w:val="num" w:pos="2880"/>
              </w:tabs>
              <w:spacing w:before="40" w:after="40" w:line="276" w:lineRule="auto"/>
              <w:ind w:left="457"/>
              <w:rPr>
                <w:rFonts w:ascii="Arial" w:hAnsi="Arial" w:cs="Arial"/>
                <w:sz w:val="20"/>
              </w:rPr>
            </w:pPr>
            <w:r w:rsidRPr="00691DBE">
              <w:rPr>
                <w:rFonts w:ascii="Arial" w:hAnsi="Arial" w:cs="Arial"/>
                <w:sz w:val="20"/>
              </w:rPr>
              <w:t xml:space="preserve">(Interventionelle) Bronchoskopie </w:t>
            </w:r>
          </w:p>
          <w:p w:rsidR="00DE6B96" w:rsidRDefault="00DE6B96" w:rsidP="00B11BBD">
            <w:pPr>
              <w:tabs>
                <w:tab w:val="num" w:pos="2880"/>
              </w:tabs>
              <w:spacing w:before="40" w:after="40" w:line="276" w:lineRule="auto"/>
              <w:ind w:left="4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Endobronchialer Ultraschall</w:t>
            </w:r>
          </w:p>
          <w:p w:rsidR="00DE6B96" w:rsidRDefault="00DE6B96" w:rsidP="00B11BBD">
            <w:pPr>
              <w:tabs>
                <w:tab w:val="num" w:pos="2880"/>
              </w:tabs>
              <w:spacing w:before="40" w:after="40" w:line="276" w:lineRule="auto"/>
              <w:ind w:left="457"/>
              <w:rPr>
                <w:rFonts w:ascii="Arial" w:hAnsi="Arial" w:cs="Arial"/>
                <w:sz w:val="20"/>
              </w:rPr>
            </w:pPr>
          </w:p>
          <w:p w:rsidR="00DE6B96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Patientenetiketten mitgeben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Krankenakte mitgeben</w:t>
            </w:r>
          </w:p>
          <w:p w:rsidR="00DE6B96" w:rsidRPr="005D3D39" w:rsidRDefault="00DE6B96" w:rsidP="00B11BBD">
            <w:pPr>
              <w:tabs>
                <w:tab w:val="num" w:pos="2823"/>
                <w:tab w:val="num" w:pos="2880"/>
              </w:tabs>
              <w:spacing w:before="40" w:after="40" w:line="276" w:lineRule="auto"/>
              <w:ind w:left="32"/>
              <w:rPr>
                <w:rFonts w:ascii="Arial" w:hAnsi="Arial" w:cs="Arial"/>
                <w:sz w:val="20"/>
              </w:rPr>
            </w:pPr>
          </w:p>
          <w:p w:rsidR="00DE6B96" w:rsidRPr="00C1309C" w:rsidRDefault="00DE6B96" w:rsidP="00B11BBD">
            <w:pPr>
              <w:tabs>
                <w:tab w:val="num" w:pos="1440"/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  <w:u w:val="single"/>
              </w:rPr>
            </w:pPr>
            <w:r w:rsidRPr="00C1309C">
              <w:rPr>
                <w:rFonts w:ascii="Arial" w:hAnsi="Arial" w:cs="Arial"/>
                <w:sz w:val="20"/>
                <w:u w:val="single"/>
              </w:rPr>
              <w:t>Endoskopie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Übernahme des Patienten und Unterlagen vom Mitarbeiter des Kranke</w:t>
            </w:r>
            <w:r w:rsidRPr="005D3D39">
              <w:rPr>
                <w:rFonts w:ascii="Arial" w:hAnsi="Arial" w:cs="Arial"/>
                <w:sz w:val="20"/>
              </w:rPr>
              <w:t>n</w:t>
            </w:r>
            <w:r w:rsidRPr="005D3D39">
              <w:rPr>
                <w:rFonts w:ascii="Arial" w:hAnsi="Arial" w:cs="Arial"/>
                <w:sz w:val="20"/>
              </w:rPr>
              <w:t>transportdienstes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Begrüßung des Patienten</w:t>
            </w:r>
            <w:r>
              <w:rPr>
                <w:rFonts w:ascii="Arial" w:hAnsi="Arial" w:cs="Arial"/>
                <w:sz w:val="20"/>
              </w:rPr>
              <w:t xml:space="preserve"> und erneute Abfrage von Namen/Vornamen/ G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burtsdatum zur einwandfreien Identifikation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Fragen: Nüchternheit, bekannte Allergien</w:t>
            </w:r>
            <w:r>
              <w:rPr>
                <w:rFonts w:ascii="Arial" w:hAnsi="Arial" w:cs="Arial"/>
                <w:sz w:val="20"/>
              </w:rPr>
              <w:t xml:space="preserve"> (Medikamente, Soja)</w:t>
            </w:r>
            <w:r w:rsidRPr="005D3D39">
              <w:rPr>
                <w:rFonts w:ascii="Arial" w:hAnsi="Arial" w:cs="Arial"/>
                <w:sz w:val="20"/>
              </w:rPr>
              <w:t>, Zahnersatz, A</w:t>
            </w:r>
            <w:r w:rsidRPr="005D3D39">
              <w:rPr>
                <w:rFonts w:ascii="Arial" w:hAnsi="Arial" w:cs="Arial"/>
                <w:sz w:val="20"/>
              </w:rPr>
              <w:t>n</w:t>
            </w:r>
            <w:r w:rsidRPr="005D3D39">
              <w:rPr>
                <w:rFonts w:ascii="Arial" w:hAnsi="Arial" w:cs="Arial"/>
                <w:sz w:val="20"/>
              </w:rPr>
              <w:t xml:space="preserve">tikoagulanziengabe, </w:t>
            </w:r>
            <w:r>
              <w:rPr>
                <w:rFonts w:ascii="Arial" w:hAnsi="Arial" w:cs="Arial"/>
                <w:sz w:val="20"/>
              </w:rPr>
              <w:t>Glaukom, Diabetes, früheren Sedationen/BSK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Kontrolle der Punkte von Station (siehe oben)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Umlagern des Patienten vom Bett auf Untersuchungstisch</w:t>
            </w:r>
          </w:p>
          <w:p w:rsidR="00DE6B96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Patienten Untersuchungshemd anziehen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sym w:font="Wingdings" w:char="F0E0"/>
            </w:r>
            <w:r>
              <w:rPr>
                <w:rFonts w:ascii="Arial" w:hAnsi="Arial" w:cs="Arial"/>
                <w:sz w:val="20"/>
              </w:rPr>
              <w:t xml:space="preserve"> erfolgt auf Station</w:t>
            </w:r>
          </w:p>
          <w:p w:rsidR="00DE6B96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Anschluss EKG, RR, Pulsoxymeter -&gt; Vialparameterkontrolle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Anschluss von 500 ml NaCl 0,9% an von Station gelegten venösen Zugang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Eingabe in PC: Patientendaten, Name des Untersuchers, Name des Assi</w:t>
            </w:r>
            <w:r w:rsidRPr="005D3D39">
              <w:rPr>
                <w:rFonts w:ascii="Arial" w:hAnsi="Arial" w:cs="Arial"/>
                <w:sz w:val="20"/>
              </w:rPr>
              <w:t>s</w:t>
            </w:r>
            <w:r w:rsidRPr="005D3D39">
              <w:rPr>
                <w:rFonts w:ascii="Arial" w:hAnsi="Arial" w:cs="Arial"/>
                <w:sz w:val="20"/>
              </w:rPr>
              <w:t xml:space="preserve">tenzpersonals, Nummer des Endoskopes, </w:t>
            </w:r>
            <w:r>
              <w:rPr>
                <w:rFonts w:ascii="Arial" w:hAnsi="Arial" w:cs="Arial"/>
                <w:sz w:val="20"/>
              </w:rPr>
              <w:t xml:space="preserve">Indikation, </w:t>
            </w:r>
            <w:r w:rsidRPr="005D3D39">
              <w:rPr>
                <w:rFonts w:ascii="Arial" w:hAnsi="Arial" w:cs="Arial"/>
                <w:sz w:val="20"/>
              </w:rPr>
              <w:t>Untersuchung</w:t>
            </w:r>
          </w:p>
          <w:p w:rsidR="00DE6B96" w:rsidRPr="005D3D39" w:rsidRDefault="00DE6B96" w:rsidP="00B11BBD">
            <w:pPr>
              <w:tabs>
                <w:tab w:val="num" w:pos="2880"/>
              </w:tabs>
              <w:spacing w:before="40" w:after="40" w:line="276" w:lineRule="auto"/>
              <w:ind w:left="32"/>
              <w:rPr>
                <w:rFonts w:ascii="Arial" w:hAnsi="Arial" w:cs="Arial"/>
                <w:sz w:val="20"/>
                <w:lang w:bidi="he-IL"/>
              </w:rPr>
            </w:pPr>
          </w:p>
        </w:tc>
      </w:tr>
      <w:tr w:rsidR="00DE6B96" w:rsidRPr="005D3D39" w:rsidTr="00DE6B96">
        <w:trPr>
          <w:cantSplit/>
        </w:trPr>
        <w:tc>
          <w:tcPr>
            <w:tcW w:w="2689" w:type="dxa"/>
            <w:shd w:val="clear" w:color="auto" w:fill="F2F2F2"/>
          </w:tcPr>
          <w:p w:rsidR="00DE6B96" w:rsidRPr="005D3D39" w:rsidRDefault="00DE6B96" w:rsidP="00DE6B96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right="113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 w:rsidRPr="005D3D39">
              <w:rPr>
                <w:rFonts w:ascii="Arial" w:hAnsi="Arial" w:cs="Arial"/>
                <w:b/>
                <w:bCs/>
                <w:iCs/>
                <w:sz w:val="20"/>
              </w:rPr>
              <w:lastRenderedPageBreak/>
              <w:t>Vorbereitung, Geräte, Mater</w:t>
            </w:r>
            <w:r w:rsidRPr="005D3D39">
              <w:rPr>
                <w:rFonts w:ascii="Arial" w:hAnsi="Arial" w:cs="Arial"/>
                <w:b/>
                <w:bCs/>
                <w:iCs/>
                <w:sz w:val="20"/>
              </w:rPr>
              <w:t>i</w:t>
            </w:r>
            <w:r w:rsidRPr="005D3D39">
              <w:rPr>
                <w:rFonts w:ascii="Arial" w:hAnsi="Arial" w:cs="Arial"/>
                <w:b/>
                <w:bCs/>
                <w:iCs/>
                <w:sz w:val="20"/>
              </w:rPr>
              <w:t>al</w:t>
            </w:r>
          </w:p>
        </w:tc>
        <w:tc>
          <w:tcPr>
            <w:tcW w:w="7517" w:type="dxa"/>
          </w:tcPr>
          <w:p w:rsidR="00DE6B96" w:rsidRPr="00C1309C" w:rsidRDefault="00DE6B96" w:rsidP="00B11BBD">
            <w:pPr>
              <w:tabs>
                <w:tab w:val="num" w:pos="1440"/>
                <w:tab w:val="num" w:pos="2823"/>
                <w:tab w:val="num" w:pos="2880"/>
              </w:tabs>
              <w:spacing w:before="40" w:after="40"/>
              <w:rPr>
                <w:rFonts w:ascii="Arial" w:hAnsi="Arial" w:cs="Arial"/>
                <w:sz w:val="20"/>
                <w:u w:val="single"/>
                <w:lang w:bidi="he-IL"/>
              </w:rPr>
            </w:pPr>
            <w:r w:rsidRPr="00C1309C">
              <w:rPr>
                <w:rFonts w:ascii="Arial" w:hAnsi="Arial" w:cs="Arial"/>
                <w:sz w:val="20"/>
                <w:u w:val="single"/>
              </w:rPr>
              <w:t>Bronchoskopieraum</w:t>
            </w:r>
          </w:p>
          <w:p w:rsidR="00DE6B96" w:rsidRDefault="00DE6B96" w:rsidP="00B11BBD">
            <w:pPr>
              <w:tabs>
                <w:tab w:val="num" w:pos="1440"/>
                <w:tab w:val="num" w:pos="2823"/>
                <w:tab w:val="num" w:pos="2880"/>
              </w:tabs>
              <w:spacing w:before="40" w:after="40"/>
              <w:rPr>
                <w:rFonts w:ascii="Arial" w:hAnsi="Arial" w:cs="Arial"/>
                <w:sz w:val="20"/>
              </w:rPr>
            </w:pPr>
          </w:p>
          <w:p w:rsidR="00DE6B96" w:rsidRPr="005D3D39" w:rsidRDefault="00DE6B96" w:rsidP="00B11BBD">
            <w:pPr>
              <w:tabs>
                <w:tab w:val="num" w:pos="1440"/>
                <w:tab w:val="num" w:pos="2823"/>
                <w:tab w:val="num" w:pos="28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Folgende Geräte sind für die endoskopische Untersuchung vorhanden (z.T. fes</w:t>
            </w:r>
            <w:r w:rsidRPr="005D3D39">
              <w:rPr>
                <w:rFonts w:ascii="Arial" w:hAnsi="Arial" w:cs="Arial"/>
                <w:sz w:val="20"/>
              </w:rPr>
              <w:t>t</w:t>
            </w:r>
            <w:r w:rsidRPr="005D3D39">
              <w:rPr>
                <w:rFonts w:ascii="Arial" w:hAnsi="Arial" w:cs="Arial"/>
                <w:sz w:val="20"/>
              </w:rPr>
              <w:t>installiert)</w:t>
            </w:r>
          </w:p>
          <w:p w:rsidR="00DE6B96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Video</w:t>
            </w:r>
            <w:r>
              <w:rPr>
                <w:rFonts w:ascii="Arial" w:hAnsi="Arial" w:cs="Arial"/>
                <w:sz w:val="20"/>
              </w:rPr>
              <w:t>turm</w:t>
            </w:r>
            <w:r w:rsidRPr="005D3D39">
              <w:rPr>
                <w:rFonts w:ascii="Arial" w:hAnsi="Arial" w:cs="Arial"/>
                <w:sz w:val="20"/>
              </w:rPr>
              <w:t xml:space="preserve"> für Bronchoskop</w:t>
            </w:r>
          </w:p>
          <w:p w:rsidR="00DE6B96" w:rsidRPr="00B86E8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0" w:hanging="425"/>
              <w:rPr>
                <w:rFonts w:ascii="Arial" w:hAnsi="Arial" w:cs="Arial"/>
                <w:sz w:val="20"/>
              </w:rPr>
            </w:pPr>
            <w:r w:rsidRPr="00B86E89">
              <w:rPr>
                <w:rFonts w:ascii="Arial" w:hAnsi="Arial" w:cs="Arial"/>
                <w:sz w:val="20"/>
              </w:rPr>
              <w:t>Anästh</w:t>
            </w:r>
            <w:r>
              <w:rPr>
                <w:rFonts w:ascii="Arial" w:hAnsi="Arial" w:cs="Arial"/>
                <w:sz w:val="20"/>
              </w:rPr>
              <w:t>e</w:t>
            </w:r>
            <w:r w:rsidRPr="00B86E89">
              <w:rPr>
                <w:rFonts w:ascii="Arial" w:hAnsi="Arial" w:cs="Arial"/>
                <w:sz w:val="20"/>
              </w:rPr>
              <w:t>sie-Arbeitsplatz (incl. Beatmung)</w:t>
            </w:r>
          </w:p>
          <w:p w:rsidR="00DE6B96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C1309C">
              <w:rPr>
                <w:rFonts w:ascii="Arial" w:hAnsi="Arial" w:cs="Arial"/>
                <w:sz w:val="20"/>
              </w:rPr>
              <w:t xml:space="preserve">Olympus Bonchoskope in verschiedenen Größen </w:t>
            </w:r>
          </w:p>
          <w:p w:rsidR="00DE6B96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Universalbronchoskop starr</w:t>
            </w:r>
          </w:p>
          <w:p w:rsidR="00DE6B96" w:rsidRPr="00C1309C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C1309C">
              <w:rPr>
                <w:rFonts w:ascii="Arial" w:hAnsi="Arial" w:cs="Arial"/>
                <w:sz w:val="20"/>
              </w:rPr>
              <w:t>Röntgengerät (C-Bogen) + Bildwandler + Röntgenschürzen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Untersuchungsliege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Absaugpumpe</w:t>
            </w:r>
          </w:p>
          <w:p w:rsidR="00DE6B96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Universal-Überwachungsmonitor (EKG, RR, Pulsoxymetrie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Defibrillator + Ausrüstung Reanimation (incl. Notfallmedikamente)</w:t>
            </w:r>
          </w:p>
          <w:p w:rsidR="00DE6B96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</w:t>
            </w:r>
            <w:r w:rsidRPr="005D3D39">
              <w:rPr>
                <w:rFonts w:ascii="Arial" w:hAnsi="Arial" w:cs="Arial"/>
                <w:sz w:val="20"/>
              </w:rPr>
              <w:t>PC zur Datenaufnahme und Befunderstellung</w:t>
            </w:r>
          </w:p>
          <w:p w:rsidR="00DE6B96" w:rsidRPr="005D3D39" w:rsidRDefault="00DE6B96" w:rsidP="00B11BBD">
            <w:pPr>
              <w:tabs>
                <w:tab w:val="num" w:pos="2880"/>
              </w:tabs>
              <w:spacing w:before="40" w:after="40"/>
              <w:ind w:left="457"/>
              <w:rPr>
                <w:rFonts w:ascii="Arial" w:hAnsi="Arial" w:cs="Arial"/>
                <w:sz w:val="20"/>
              </w:rPr>
            </w:pPr>
          </w:p>
          <w:p w:rsidR="00DE6B96" w:rsidRPr="005D3D39" w:rsidRDefault="00DE6B96" w:rsidP="00B11BBD">
            <w:pPr>
              <w:tabs>
                <w:tab w:val="num" w:pos="1440"/>
                <w:tab w:val="num" w:pos="2823"/>
                <w:tab w:val="num" w:pos="2880"/>
              </w:tabs>
              <w:spacing w:before="40" w:after="40"/>
              <w:rPr>
                <w:rFonts w:ascii="Arial" w:hAnsi="Arial" w:cs="Arial"/>
                <w:sz w:val="20"/>
              </w:rPr>
            </w:pPr>
          </w:p>
          <w:p w:rsidR="00DE6B96" w:rsidRPr="005D3D39" w:rsidRDefault="00DE6B96" w:rsidP="00B11BBD">
            <w:pPr>
              <w:tabs>
                <w:tab w:val="num" w:pos="1440"/>
                <w:tab w:val="num" w:pos="2823"/>
                <w:tab w:val="num" w:pos="288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Instrumente und Material sind in den Schränken des Raumes gelagert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Antibeschlagmittel für Optik</w:t>
            </w:r>
          </w:p>
          <w:p w:rsidR="00DE6B96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NaCl 0,9 % (500ml/1000ml)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Medikamente Sedation, Blutstillung (Arterenol</w:t>
            </w:r>
            <w:r w:rsidRPr="00C1309C">
              <w:rPr>
                <w:rFonts w:ascii="Arial" w:hAnsi="Arial" w:cs="Arial"/>
                <w:sz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</w:rPr>
              <w:t>, Otriven</w:t>
            </w:r>
            <w:r w:rsidRPr="00C1309C">
              <w:rPr>
                <w:rFonts w:ascii="Arial" w:hAnsi="Arial" w:cs="Arial"/>
                <w:sz w:val="20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</w:rPr>
              <w:t>), Notfall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Silikonöl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Xylocain-Gel 2 %</w:t>
            </w:r>
            <w:r>
              <w:rPr>
                <w:rFonts w:ascii="Arial" w:hAnsi="Arial" w:cs="Arial"/>
                <w:sz w:val="20"/>
              </w:rPr>
              <w:t>/Xylocain-Sray</w:t>
            </w:r>
          </w:p>
          <w:p w:rsidR="00DE6B96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Formalingläschen</w:t>
            </w:r>
            <w:r>
              <w:rPr>
                <w:rFonts w:ascii="Arial" w:hAnsi="Arial" w:cs="Arial"/>
                <w:sz w:val="20"/>
              </w:rPr>
              <w:t>, Objektträger</w:t>
            </w:r>
            <w:r w:rsidRPr="005D3D39">
              <w:rPr>
                <w:rFonts w:ascii="Arial" w:hAnsi="Arial" w:cs="Arial"/>
                <w:sz w:val="20"/>
              </w:rPr>
              <w:t xml:space="preserve"> und Sekretröhrchen</w:t>
            </w:r>
          </w:p>
          <w:p w:rsidR="00DE6B96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PE-Zangen, Schlingen, Bergekörbchen</w:t>
            </w:r>
          </w:p>
          <w:p w:rsidR="00DE6B96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Bronchusblocker</w:t>
            </w:r>
          </w:p>
          <w:p w:rsidR="00DE6B96" w:rsidRPr="00E915C4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Kittel, Mundschutz, Handschuhe</w:t>
            </w:r>
          </w:p>
          <w:p w:rsidR="00DE6B96" w:rsidRPr="005D3D39" w:rsidRDefault="00DE6B96" w:rsidP="00B11BBD">
            <w:pPr>
              <w:tabs>
                <w:tab w:val="num" w:pos="1440"/>
                <w:tab w:val="num" w:pos="2823"/>
                <w:tab w:val="num" w:pos="2880"/>
              </w:tabs>
              <w:spacing w:before="40" w:after="40"/>
              <w:rPr>
                <w:rFonts w:ascii="Arial" w:hAnsi="Arial" w:cs="Arial"/>
                <w:sz w:val="20"/>
              </w:rPr>
            </w:pPr>
          </w:p>
          <w:p w:rsidR="00DE6B96" w:rsidRPr="005D3D39" w:rsidRDefault="00DE6B96" w:rsidP="00B11BBD">
            <w:pPr>
              <w:tabs>
                <w:tab w:val="num" w:pos="1440"/>
                <w:tab w:val="num" w:pos="2823"/>
                <w:tab w:val="num" w:pos="288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Bronchoskopie-Tisch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Abdeckung mit 1x Tuch + Stofftuch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Stoß Kompressen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Schüssel mit NaCl 0.9%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Spritze 1</w:t>
            </w:r>
            <w:r w:rsidRPr="005D3D39">
              <w:rPr>
                <w:rFonts w:ascii="Arial" w:hAnsi="Arial" w:cs="Arial"/>
                <w:sz w:val="20"/>
              </w:rPr>
              <w:t>0 ml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Videoendoskop: flexibel 6 mm Außendurchmesser, 2,8 mm Arbeitskanal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Zubehör für diagnostische und therapeutische Maßnahmen</w:t>
            </w:r>
          </w:p>
          <w:p w:rsidR="00DE6B96" w:rsidRPr="005D3D39" w:rsidRDefault="00DE6B96" w:rsidP="00B11BBD">
            <w:pPr>
              <w:rPr>
                <w:rFonts w:ascii="Arial" w:hAnsi="Arial" w:cs="Arial"/>
                <w:sz w:val="20"/>
              </w:rPr>
            </w:pPr>
          </w:p>
          <w:p w:rsidR="00DE6B96" w:rsidRPr="005D3D39" w:rsidRDefault="00DE6B96" w:rsidP="00B11BBD">
            <w:pPr>
              <w:tabs>
                <w:tab w:val="num" w:pos="1440"/>
                <w:tab w:val="num" w:pos="2823"/>
                <w:tab w:val="num" w:pos="2880"/>
              </w:tabs>
              <w:spacing w:before="40" w:after="40"/>
              <w:rPr>
                <w:rFonts w:ascii="Arial" w:hAnsi="Arial" w:cs="Arial"/>
                <w:sz w:val="20"/>
                <w:lang w:bidi="he-IL"/>
              </w:rPr>
            </w:pPr>
            <w:r w:rsidRPr="005D3D39">
              <w:rPr>
                <w:rFonts w:ascii="Arial" w:hAnsi="Arial" w:cs="Arial"/>
                <w:sz w:val="20"/>
              </w:rPr>
              <w:t>Geräte und Instrumente werden vor Beginn der Untersuchung auf Funktion und Vollständi</w:t>
            </w:r>
            <w:r w:rsidRPr="005D3D39">
              <w:rPr>
                <w:rFonts w:ascii="Arial" w:hAnsi="Arial" w:cs="Arial"/>
                <w:sz w:val="20"/>
              </w:rPr>
              <w:t>g</w:t>
            </w:r>
            <w:r w:rsidRPr="005D3D39">
              <w:rPr>
                <w:rFonts w:ascii="Arial" w:hAnsi="Arial" w:cs="Arial"/>
                <w:sz w:val="20"/>
              </w:rPr>
              <w:t>keit überprüft.</w:t>
            </w:r>
          </w:p>
        </w:tc>
      </w:tr>
      <w:tr w:rsidR="00DE6B96" w:rsidRPr="005D3D39" w:rsidTr="00DE6B96">
        <w:trPr>
          <w:cantSplit/>
        </w:trPr>
        <w:tc>
          <w:tcPr>
            <w:tcW w:w="2689" w:type="dxa"/>
            <w:shd w:val="clear" w:color="auto" w:fill="F2F2F2"/>
          </w:tcPr>
          <w:p w:rsidR="00DE6B96" w:rsidRPr="005D3D39" w:rsidRDefault="00DE6B96" w:rsidP="00DE6B96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 w:rsidRPr="005D3D39">
              <w:rPr>
                <w:rFonts w:ascii="Arial" w:hAnsi="Arial" w:cs="Arial"/>
                <w:b/>
                <w:bCs/>
                <w:iCs/>
                <w:sz w:val="20"/>
              </w:rPr>
              <w:lastRenderedPageBreak/>
              <w:t>Ablauf der Unters</w:t>
            </w:r>
            <w:r w:rsidRPr="005D3D39">
              <w:rPr>
                <w:rFonts w:ascii="Arial" w:hAnsi="Arial" w:cs="Arial"/>
                <w:b/>
                <w:bCs/>
                <w:iCs/>
                <w:sz w:val="20"/>
              </w:rPr>
              <w:t>u</w:t>
            </w:r>
            <w:r w:rsidRPr="005D3D39">
              <w:rPr>
                <w:rFonts w:ascii="Arial" w:hAnsi="Arial" w:cs="Arial"/>
                <w:b/>
                <w:bCs/>
                <w:iCs/>
                <w:sz w:val="20"/>
              </w:rPr>
              <w:t>chung:</w:t>
            </w:r>
          </w:p>
        </w:tc>
        <w:tc>
          <w:tcPr>
            <w:tcW w:w="7517" w:type="dxa"/>
          </w:tcPr>
          <w:p w:rsidR="00DE6B96" w:rsidRPr="009B0C9F" w:rsidRDefault="00DE6B96" w:rsidP="00B11BBD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  <w:u w:val="single"/>
                <w:lang w:bidi="he-IL"/>
              </w:rPr>
            </w:pPr>
            <w:r w:rsidRPr="009B0C9F">
              <w:rPr>
                <w:rFonts w:ascii="Arial" w:hAnsi="Arial" w:cs="Arial"/>
                <w:sz w:val="20"/>
                <w:u w:val="single"/>
              </w:rPr>
              <w:t>Personal:</w:t>
            </w:r>
          </w:p>
          <w:p w:rsidR="00DE6B96" w:rsidRDefault="00DE6B96" w:rsidP="00B11BBD">
            <w:pPr>
              <w:tabs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Mitarbeiter </w:t>
            </w:r>
            <w:r w:rsidRPr="005D3D39">
              <w:rPr>
                <w:rFonts w:ascii="Arial" w:hAnsi="Arial" w:cs="Arial"/>
                <w:sz w:val="20"/>
              </w:rPr>
              <w:t>Endoskopiepflege</w:t>
            </w:r>
            <w:r>
              <w:rPr>
                <w:rFonts w:ascii="Arial" w:hAnsi="Arial" w:cs="Arial"/>
                <w:sz w:val="20"/>
              </w:rPr>
              <w:t>: Vorbereitung Patient (siehe Punkt 2 Endoskopie), Raum, Geräte, Assistenz Unters</w:t>
            </w:r>
            <w:r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z w:val="20"/>
              </w:rPr>
              <w:t>chung</w:t>
            </w:r>
          </w:p>
          <w:p w:rsidR="00DE6B96" w:rsidRDefault="00DE6B96" w:rsidP="00B11BBD">
            <w:pPr>
              <w:tabs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</w:p>
          <w:p w:rsidR="00DE6B96" w:rsidRPr="005D3D39" w:rsidRDefault="00DE6B96" w:rsidP="00B11BBD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ärztliche Mitarbeiter Endoskopie (mindestens 1 Facharzt für Innere Med</w:t>
            </w: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zin/Pneumologie und Intensivmedizin, Fachkunde Strahlenschutz): ggf. v</w:t>
            </w:r>
            <w:r w:rsidRPr="005D3D39">
              <w:rPr>
                <w:rFonts w:ascii="Arial" w:hAnsi="Arial" w:cs="Arial"/>
                <w:sz w:val="20"/>
              </w:rPr>
              <w:t>enösen Zugang legen, Vita</w:t>
            </w:r>
            <w:r w:rsidRPr="005D3D39">
              <w:rPr>
                <w:rFonts w:ascii="Arial" w:hAnsi="Arial" w:cs="Arial"/>
                <w:sz w:val="20"/>
              </w:rPr>
              <w:t>l</w:t>
            </w:r>
            <w:r w:rsidRPr="005D3D39">
              <w:rPr>
                <w:rFonts w:ascii="Arial" w:hAnsi="Arial" w:cs="Arial"/>
                <w:sz w:val="20"/>
              </w:rPr>
              <w:t xml:space="preserve">zeichenkontrolle, </w:t>
            </w:r>
            <w:r>
              <w:rPr>
                <w:rFonts w:ascii="Arial" w:hAnsi="Arial" w:cs="Arial"/>
                <w:sz w:val="20"/>
              </w:rPr>
              <w:t>Überprüfung Aufklärung und Indikation der Untersuchung, Durchführung und Übe</w:t>
            </w:r>
            <w:r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wachung Sedation (Arzt 1), Durchführung Bronchoskopie (Arzt 2)</w:t>
            </w:r>
          </w:p>
          <w:p w:rsidR="00DE6B96" w:rsidRDefault="00DE6B96" w:rsidP="00B11BBD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</w:p>
          <w:p w:rsidR="00DE6B96" w:rsidRDefault="00DE6B96" w:rsidP="00B11BBD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Team Anästhesie</w:t>
            </w:r>
          </w:p>
          <w:p w:rsidR="00DE6B96" w:rsidRPr="005D3D39" w:rsidRDefault="00DE6B96" w:rsidP="00B11BBD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</w:p>
          <w:p w:rsidR="00DE6B96" w:rsidRPr="009B0C9F" w:rsidRDefault="00DE6B96" w:rsidP="00B11BBD">
            <w:pPr>
              <w:tabs>
                <w:tab w:val="num" w:pos="2823"/>
                <w:tab w:val="num" w:pos="2880"/>
              </w:tabs>
              <w:spacing w:before="40" w:after="40" w:line="276" w:lineRule="auto"/>
              <w:rPr>
                <w:rFonts w:ascii="Arial" w:hAnsi="Arial" w:cs="Arial"/>
                <w:sz w:val="20"/>
                <w:u w:val="single"/>
              </w:rPr>
            </w:pPr>
            <w:r w:rsidRPr="009B0C9F">
              <w:rPr>
                <w:rFonts w:ascii="Arial" w:hAnsi="Arial" w:cs="Arial"/>
                <w:sz w:val="20"/>
                <w:u w:val="single"/>
              </w:rPr>
              <w:t>Untersuchung:</w:t>
            </w:r>
          </w:p>
          <w:p w:rsidR="00DE6B96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Narkose-Einleitung und Aufrechterhaltung durch Anästhesie</w:t>
            </w:r>
          </w:p>
          <w:p w:rsidR="00DE6B96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Intubation des Patienten mit Universalbronchoskop</w:t>
            </w:r>
          </w:p>
          <w:p w:rsidR="00DE6B96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Anschluss des Bronchoskopes an Beatmungsgerät (Anästhesie)</w:t>
            </w:r>
          </w:p>
          <w:p w:rsidR="00DE6B96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Einführen des flexiblen Bronchoskopes, bzw. der starren Optik (drei Optiken: 0° Optik, 30° Optik, 09° Optik)</w:t>
            </w:r>
          </w:p>
          <w:p w:rsidR="00DE6B96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Inspektion des Bronchialsystems und Durchführung der diagnostischen und therapeut</w:t>
            </w:r>
            <w:r w:rsidRPr="005D3D39">
              <w:rPr>
                <w:rFonts w:ascii="Arial" w:hAnsi="Arial" w:cs="Arial"/>
                <w:sz w:val="20"/>
              </w:rPr>
              <w:t>i</w:t>
            </w:r>
            <w:r w:rsidRPr="005D3D39">
              <w:rPr>
                <w:rFonts w:ascii="Arial" w:hAnsi="Arial" w:cs="Arial"/>
                <w:sz w:val="20"/>
              </w:rPr>
              <w:t>schen Maßnahmen</w:t>
            </w:r>
          </w:p>
          <w:p w:rsidR="00DE6B96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Bei Röntgendurchleuchtung: Röntgenschutzkleidung wird von Personal a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gelegt, C-Bogen wird unter Untersuchungstisch gefahren, Auslösung Durc</w:t>
            </w:r>
            <w:r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z w:val="20"/>
              </w:rPr>
              <w:t>leuchtung durch bronchoskopierenden Arzt mittels Fußschalter, Beurteilung Aufnahme am Monitor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Bei (transbronchialen) Lungenbiospien: PE-Zange wird unter Durchleuchtung via Arbeitskanal an gewünschte Lokalisation vorgeschoben und PE durch Öffnen und Schließen der Zange gewonnen. </w:t>
            </w:r>
          </w:p>
          <w:p w:rsidR="00DE6B96" w:rsidRPr="008B1A68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Extubation des Patienten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E6B96" w:rsidRPr="005D3D39" w:rsidTr="00DE6B96">
        <w:trPr>
          <w:cantSplit/>
        </w:trPr>
        <w:tc>
          <w:tcPr>
            <w:tcW w:w="2689" w:type="dxa"/>
            <w:shd w:val="clear" w:color="auto" w:fill="F2F2F2"/>
          </w:tcPr>
          <w:p w:rsidR="00DE6B96" w:rsidRPr="005D3D39" w:rsidRDefault="00DE6B96" w:rsidP="00DE6B96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 w:rsidRPr="005D3D39">
              <w:rPr>
                <w:rFonts w:ascii="Arial" w:hAnsi="Arial" w:cs="Arial"/>
                <w:b/>
                <w:bCs/>
                <w:iCs/>
                <w:sz w:val="20"/>
              </w:rPr>
              <w:t>Nachbereitung des P</w:t>
            </w:r>
            <w:r w:rsidRPr="005D3D39">
              <w:rPr>
                <w:rFonts w:ascii="Arial" w:hAnsi="Arial" w:cs="Arial"/>
                <w:b/>
                <w:bCs/>
                <w:iCs/>
                <w:sz w:val="20"/>
              </w:rPr>
              <w:t>a</w:t>
            </w:r>
            <w:r w:rsidRPr="005D3D39">
              <w:rPr>
                <w:rFonts w:ascii="Arial" w:hAnsi="Arial" w:cs="Arial"/>
                <w:b/>
                <w:bCs/>
                <w:iCs/>
                <w:sz w:val="20"/>
              </w:rPr>
              <w:t>tienten:</w:t>
            </w:r>
          </w:p>
        </w:tc>
        <w:tc>
          <w:tcPr>
            <w:tcW w:w="7517" w:type="dxa"/>
          </w:tcPr>
          <w:p w:rsidR="00DE6B96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 w:rsidRPr="005D3D39">
              <w:rPr>
                <w:rFonts w:ascii="Arial" w:hAnsi="Arial" w:cs="Arial"/>
                <w:sz w:val="20"/>
              </w:rPr>
              <w:t>Umlagern des Patienten vom Untersuchungstisch durch Endoskopie</w:t>
            </w:r>
          </w:p>
          <w:p w:rsidR="00DE6B96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>
              <w:rPr>
                <w:rFonts w:ascii="Arial" w:hAnsi="Arial" w:cs="Arial"/>
                <w:sz w:val="20"/>
              </w:rPr>
              <w:t>Erstellung des Befundberichtes und Überwachungsbogens</w:t>
            </w:r>
          </w:p>
          <w:p w:rsidR="00DE6B96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 w:rsidRPr="005D3D39">
              <w:rPr>
                <w:rFonts w:ascii="Arial" w:hAnsi="Arial" w:cs="Arial"/>
                <w:sz w:val="20"/>
              </w:rPr>
              <w:t>Transport des Patienten mit Vitalzeichenkontrolle und 0</w:t>
            </w:r>
            <w:r w:rsidRPr="009B0C9F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5D3D39">
              <w:rPr>
                <w:rFonts w:ascii="Arial" w:hAnsi="Arial" w:cs="Arial"/>
                <w:sz w:val="20"/>
              </w:rPr>
              <w:t>-Zufuhr in den zentralen Aufwac</w:t>
            </w:r>
            <w:r w:rsidRPr="005D3D39">
              <w:rPr>
                <w:rFonts w:ascii="Arial" w:hAnsi="Arial" w:cs="Arial"/>
                <w:sz w:val="20"/>
              </w:rPr>
              <w:t>h</w:t>
            </w:r>
            <w:r w:rsidRPr="005D3D39">
              <w:rPr>
                <w:rFonts w:ascii="Arial" w:hAnsi="Arial" w:cs="Arial"/>
                <w:sz w:val="20"/>
              </w:rPr>
              <w:t xml:space="preserve">raum durch </w:t>
            </w:r>
            <w:r>
              <w:rPr>
                <w:rFonts w:ascii="Arial" w:hAnsi="Arial" w:cs="Arial"/>
                <w:sz w:val="20"/>
              </w:rPr>
              <w:t>Endoskopiepersonal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>
              <w:rPr>
                <w:rFonts w:ascii="Arial" w:hAnsi="Arial" w:cs="Arial"/>
                <w:sz w:val="20"/>
              </w:rPr>
              <w:t xml:space="preserve">Empfehlung an Station: Patient soll </w:t>
            </w:r>
            <w:r w:rsidRPr="003923B3">
              <w:rPr>
                <w:rFonts w:ascii="Arial" w:hAnsi="Arial" w:cs="Arial"/>
                <w:sz w:val="20"/>
              </w:rPr>
              <w:t xml:space="preserve">2 Stunden </w:t>
            </w:r>
            <w:r>
              <w:rPr>
                <w:rFonts w:ascii="Arial" w:hAnsi="Arial" w:cs="Arial"/>
                <w:sz w:val="20"/>
              </w:rPr>
              <w:t xml:space="preserve">nach Untersuchung </w:t>
            </w:r>
            <w:r w:rsidRPr="003923B3">
              <w:rPr>
                <w:rFonts w:ascii="Arial" w:hAnsi="Arial" w:cs="Arial"/>
                <w:sz w:val="20"/>
              </w:rPr>
              <w:t>nüchtern ble</w:t>
            </w:r>
            <w:r w:rsidRPr="003923B3">
              <w:rPr>
                <w:rFonts w:ascii="Arial" w:hAnsi="Arial" w:cs="Arial"/>
                <w:sz w:val="20"/>
              </w:rPr>
              <w:t>i</w:t>
            </w:r>
            <w:r w:rsidRPr="003923B3">
              <w:rPr>
                <w:rFonts w:ascii="Arial" w:hAnsi="Arial" w:cs="Arial"/>
                <w:sz w:val="20"/>
              </w:rPr>
              <w:t>ben</w:t>
            </w:r>
            <w:r>
              <w:rPr>
                <w:rFonts w:ascii="Arial" w:hAnsi="Arial" w:cs="Arial"/>
                <w:sz w:val="20"/>
              </w:rPr>
              <w:t xml:space="preserve">; </w:t>
            </w:r>
            <w:r w:rsidRPr="003923B3">
              <w:rPr>
                <w:rFonts w:ascii="Arial" w:hAnsi="Arial" w:cs="Arial"/>
                <w:sz w:val="20"/>
              </w:rPr>
              <w:t xml:space="preserve">2 Stunden nach transbronchialen Biopsien </w:t>
            </w:r>
            <w:r>
              <w:rPr>
                <w:rFonts w:ascii="Arial" w:hAnsi="Arial" w:cs="Arial"/>
                <w:sz w:val="20"/>
              </w:rPr>
              <w:t xml:space="preserve">sollte </w:t>
            </w:r>
            <w:r w:rsidRPr="003923B3">
              <w:rPr>
                <w:rFonts w:ascii="Arial" w:hAnsi="Arial" w:cs="Arial"/>
                <w:sz w:val="20"/>
              </w:rPr>
              <w:t>eine Röntgen-Thorax-Aufnahme in Exspiration (Pneumothorax?) durchgeführt werden</w:t>
            </w:r>
          </w:p>
        </w:tc>
      </w:tr>
      <w:tr w:rsidR="00DE6B96" w:rsidRPr="005D3D39" w:rsidTr="00DE6B96">
        <w:trPr>
          <w:cantSplit/>
        </w:trPr>
        <w:tc>
          <w:tcPr>
            <w:tcW w:w="2689" w:type="dxa"/>
            <w:shd w:val="clear" w:color="auto" w:fill="F2F2F2"/>
          </w:tcPr>
          <w:p w:rsidR="00DE6B96" w:rsidRPr="005D3D39" w:rsidRDefault="00DE6B96" w:rsidP="00DE6B96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 w:rsidRPr="005D3D39">
              <w:rPr>
                <w:rFonts w:ascii="Arial" w:hAnsi="Arial" w:cs="Arial"/>
                <w:b/>
                <w:bCs/>
                <w:iCs/>
                <w:sz w:val="20"/>
              </w:rPr>
              <w:lastRenderedPageBreak/>
              <w:t>Wiederaufbereitung Material:</w:t>
            </w:r>
          </w:p>
        </w:tc>
        <w:tc>
          <w:tcPr>
            <w:tcW w:w="7517" w:type="dxa"/>
          </w:tcPr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 w:rsidRPr="005D3D39">
              <w:rPr>
                <w:rFonts w:ascii="Arial" w:hAnsi="Arial" w:cs="Arial"/>
                <w:sz w:val="20"/>
              </w:rPr>
              <w:t>Versorgung Untersuchungsmaterial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left" w:pos="855"/>
                <w:tab w:val="num" w:pos="2160"/>
                <w:tab w:val="num" w:pos="2823"/>
                <w:tab w:val="num" w:pos="2880"/>
              </w:tabs>
              <w:spacing w:before="40" w:after="40" w:line="276" w:lineRule="auto"/>
              <w:ind w:left="855" w:hanging="396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Kennzeichnung des Materials und Untersuchungsscheine mit</w:t>
            </w:r>
            <w:bookmarkStart w:id="0" w:name="_GoBack"/>
            <w:bookmarkEnd w:id="0"/>
            <w:r w:rsidRPr="005D3D39">
              <w:rPr>
                <w:rFonts w:ascii="Arial" w:hAnsi="Arial" w:cs="Arial"/>
                <w:sz w:val="20"/>
              </w:rPr>
              <w:t xml:space="preserve"> Patie</w:t>
            </w:r>
            <w:r w:rsidRPr="005D3D39">
              <w:rPr>
                <w:rFonts w:ascii="Arial" w:hAnsi="Arial" w:cs="Arial"/>
                <w:sz w:val="20"/>
              </w:rPr>
              <w:t>n</w:t>
            </w:r>
            <w:r w:rsidRPr="005D3D39">
              <w:rPr>
                <w:rFonts w:ascii="Arial" w:hAnsi="Arial" w:cs="Arial"/>
                <w:sz w:val="20"/>
              </w:rPr>
              <w:t>tenetiketten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left" w:pos="855"/>
                <w:tab w:val="num" w:pos="2823"/>
                <w:tab w:val="num" w:pos="2880"/>
              </w:tabs>
              <w:spacing w:before="40" w:after="40" w:line="276" w:lineRule="auto"/>
              <w:ind w:left="855" w:hanging="396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Ausfüllen der Untersuchungsanträge durch Unters</w:t>
            </w:r>
            <w:r w:rsidRPr="005D3D39">
              <w:rPr>
                <w:rFonts w:ascii="Arial" w:hAnsi="Arial" w:cs="Arial"/>
                <w:sz w:val="20"/>
              </w:rPr>
              <w:t>u</w:t>
            </w:r>
            <w:r w:rsidRPr="005D3D39">
              <w:rPr>
                <w:rFonts w:ascii="Arial" w:hAnsi="Arial" w:cs="Arial"/>
                <w:sz w:val="20"/>
              </w:rPr>
              <w:t>cher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left" w:pos="855"/>
                <w:tab w:val="num" w:pos="2160"/>
                <w:tab w:val="num" w:pos="2823"/>
                <w:tab w:val="num" w:pos="2880"/>
              </w:tabs>
              <w:spacing w:before="40" w:after="40" w:line="276" w:lineRule="auto"/>
              <w:ind w:left="855" w:hanging="396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Eintragen der Anzahl der Untersuchungsproben im Untersuchung</w:t>
            </w:r>
            <w:r w:rsidRPr="005D3D39">
              <w:rPr>
                <w:rFonts w:ascii="Arial" w:hAnsi="Arial" w:cs="Arial"/>
                <w:sz w:val="20"/>
              </w:rPr>
              <w:t>s</w:t>
            </w:r>
            <w:r w:rsidRPr="005D3D39">
              <w:rPr>
                <w:rFonts w:ascii="Arial" w:hAnsi="Arial" w:cs="Arial"/>
                <w:sz w:val="20"/>
              </w:rPr>
              <w:t>standbuch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left" w:pos="855"/>
                <w:tab w:val="num" w:pos="2823"/>
                <w:tab w:val="num" w:pos="2880"/>
              </w:tabs>
              <w:spacing w:before="40" w:after="40" w:line="276" w:lineRule="auto"/>
              <w:ind w:left="855" w:hanging="396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Übergabe des Untersuchungsmaterial an den Mitarbeiter des Hausse</w:t>
            </w:r>
            <w:r w:rsidRPr="005D3D39">
              <w:rPr>
                <w:rFonts w:ascii="Arial" w:hAnsi="Arial" w:cs="Arial"/>
                <w:sz w:val="20"/>
              </w:rPr>
              <w:t>r</w:t>
            </w:r>
            <w:r w:rsidRPr="005D3D39">
              <w:rPr>
                <w:rFonts w:ascii="Arial" w:hAnsi="Arial" w:cs="Arial"/>
                <w:sz w:val="20"/>
              </w:rPr>
              <w:t>vice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Entsorgung der kontaminierten Einwegmaterialien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Verbringen des kontaminierten Instrumentariums mittels geschlossenem Co</w:t>
            </w:r>
            <w:r w:rsidRPr="005D3D39">
              <w:rPr>
                <w:rFonts w:ascii="Arial" w:hAnsi="Arial" w:cs="Arial"/>
                <w:sz w:val="20"/>
              </w:rPr>
              <w:t>n</w:t>
            </w:r>
            <w:r w:rsidRPr="005D3D39">
              <w:rPr>
                <w:rFonts w:ascii="Arial" w:hAnsi="Arial" w:cs="Arial"/>
                <w:sz w:val="20"/>
              </w:rPr>
              <w:t>tainer in die Aufbereitung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</w:rPr>
            </w:pPr>
            <w:r w:rsidRPr="005D3D39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einigung und Wiederaufbereitung</w:t>
            </w:r>
          </w:p>
          <w:p w:rsidR="00DE6B96" w:rsidRPr="00C04A9D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left" w:pos="1418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 w:rsidRPr="005D3D39">
              <w:rPr>
                <w:rFonts w:ascii="Arial" w:hAnsi="Arial" w:cs="Arial"/>
                <w:sz w:val="20"/>
                <w:lang w:bidi="he-IL"/>
              </w:rPr>
              <w:t>Raum: Wischdesinfektion des Untersuchungstisches und der kontaminierten G</w:t>
            </w:r>
            <w:r w:rsidRPr="005D3D39">
              <w:rPr>
                <w:rFonts w:ascii="Arial" w:hAnsi="Arial" w:cs="Arial"/>
                <w:sz w:val="20"/>
                <w:lang w:bidi="he-IL"/>
              </w:rPr>
              <w:t>e</w:t>
            </w:r>
            <w:r w:rsidRPr="005D3D39">
              <w:rPr>
                <w:rFonts w:ascii="Arial" w:hAnsi="Arial" w:cs="Arial"/>
                <w:sz w:val="20"/>
                <w:lang w:bidi="he-IL"/>
              </w:rPr>
              <w:t>genstände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left" w:pos="1418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 w:rsidRPr="005D3D39">
              <w:rPr>
                <w:rFonts w:ascii="Arial" w:hAnsi="Arial" w:cs="Arial"/>
                <w:sz w:val="20"/>
              </w:rPr>
              <w:t>Hygienebestimmungen sind zu beachten</w:t>
            </w:r>
          </w:p>
        </w:tc>
      </w:tr>
      <w:tr w:rsidR="00DE6B96" w:rsidRPr="005D3D39" w:rsidTr="00DE6B96">
        <w:trPr>
          <w:cantSplit/>
        </w:trPr>
        <w:tc>
          <w:tcPr>
            <w:tcW w:w="2689" w:type="dxa"/>
            <w:shd w:val="clear" w:color="auto" w:fill="F2F2F2"/>
          </w:tcPr>
          <w:p w:rsidR="00DE6B96" w:rsidRPr="005D3D39" w:rsidRDefault="00DE6B96" w:rsidP="00DE6B96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76" w:lineRule="auto"/>
              <w:ind w:left="426" w:hanging="426"/>
              <w:rPr>
                <w:rFonts w:ascii="Arial" w:hAnsi="Arial" w:cs="Arial"/>
                <w:b/>
                <w:bCs/>
                <w:iCs/>
                <w:sz w:val="20"/>
                <w:lang w:bidi="he-IL"/>
              </w:rPr>
            </w:pPr>
            <w:r w:rsidRPr="005D3D39">
              <w:rPr>
                <w:rFonts w:ascii="Arial" w:hAnsi="Arial" w:cs="Arial"/>
                <w:b/>
                <w:bCs/>
                <w:iCs/>
                <w:sz w:val="20"/>
              </w:rPr>
              <w:t>Befunderstellung und Übermittlung:</w:t>
            </w:r>
          </w:p>
        </w:tc>
        <w:tc>
          <w:tcPr>
            <w:tcW w:w="7517" w:type="dxa"/>
          </w:tcPr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 w:rsidRPr="005D3D39">
              <w:rPr>
                <w:rFonts w:ascii="Arial" w:hAnsi="Arial" w:cs="Arial"/>
                <w:sz w:val="20"/>
              </w:rPr>
              <w:t xml:space="preserve">Befunderstellung </w:t>
            </w:r>
            <w:r>
              <w:rPr>
                <w:rFonts w:ascii="Arial" w:hAnsi="Arial" w:cs="Arial"/>
                <w:sz w:val="20"/>
              </w:rPr>
              <w:t>in elektronische Patientenakte (inkl. Fotodokumentation)</w:t>
            </w:r>
          </w:p>
          <w:p w:rsidR="00DE6B96" w:rsidRPr="005D3D39" w:rsidRDefault="00DE6B96" w:rsidP="00DE6B96">
            <w:pPr>
              <w:numPr>
                <w:ilvl w:val="0"/>
                <w:numId w:val="2"/>
              </w:numPr>
              <w:tabs>
                <w:tab w:val="num" w:pos="457"/>
                <w:tab w:val="num" w:pos="2823"/>
                <w:tab w:val="num" w:pos="2880"/>
              </w:tabs>
              <w:spacing w:before="40" w:after="40" w:line="276" w:lineRule="auto"/>
              <w:ind w:left="457" w:hanging="425"/>
              <w:rPr>
                <w:rFonts w:ascii="Arial" w:hAnsi="Arial" w:cs="Arial"/>
                <w:sz w:val="20"/>
                <w:lang w:bidi="he-IL"/>
              </w:rPr>
            </w:pPr>
            <w:r w:rsidRPr="005D3D39">
              <w:rPr>
                <w:rFonts w:ascii="Arial" w:hAnsi="Arial" w:cs="Arial"/>
                <w:sz w:val="20"/>
              </w:rPr>
              <w:t>Statistik erstellen</w:t>
            </w:r>
          </w:p>
        </w:tc>
      </w:tr>
    </w:tbl>
    <w:p w:rsidR="00541294" w:rsidRDefault="00541294" w:rsidP="00541294"/>
    <w:p w:rsidR="00541294" w:rsidRDefault="00541294" w:rsidP="00541294">
      <w:pPr>
        <w:spacing w:line="276" w:lineRule="auto"/>
        <w:rPr>
          <w:rFonts w:ascii="Arial" w:hAnsi="Arial" w:cs="Arial"/>
        </w:rPr>
      </w:pPr>
    </w:p>
    <w:p w:rsidR="00541294" w:rsidRPr="00541294" w:rsidRDefault="00541294" w:rsidP="00541294"/>
    <w:sectPr w:rsidR="00541294" w:rsidRPr="005412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24A" w:rsidRDefault="0085224A">
      <w:r>
        <w:separator/>
      </w:r>
    </w:p>
  </w:endnote>
  <w:endnote w:type="continuationSeparator" w:id="0">
    <w:p w:rsidR="0085224A" w:rsidRDefault="0085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AZ: PDi-Lo</w:t>
          </w:r>
        </w:p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Datei: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F.-P. Loubal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EF79A1" w:rsidRDefault="00EF79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 w:rsidRPr="00667A1C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444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 xml:space="preserve">AZ: </w:t>
          </w:r>
          <w:r w:rsidR="009C3846">
            <w:rPr>
              <w:rFonts w:ascii="Arial" w:hAnsi="Arial"/>
              <w:sz w:val="16"/>
              <w:szCs w:val="16"/>
            </w:rPr>
            <w:t>LKZ</w:t>
          </w:r>
        </w:p>
        <w:p w:rsidR="00EF79A1" w:rsidRDefault="00EF79A1" w:rsidP="006B1B2C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Datei:</w:t>
          </w:r>
          <w:r>
            <w:rPr>
              <w:rFonts w:ascii="Arial" w:hAnsi="Arial"/>
              <w:sz w:val="16"/>
              <w:szCs w:val="16"/>
            </w:rPr>
            <w:t xml:space="preserve"> </w:t>
          </w:r>
          <w:r w:rsidRPr="00667A1C">
            <w:rPr>
              <w:rFonts w:ascii="Arial" w:hAnsi="Arial"/>
              <w:sz w:val="16"/>
              <w:szCs w:val="16"/>
            </w:rPr>
            <w:fldChar w:fldCharType="begin"/>
          </w:r>
          <w:r w:rsidRPr="00667A1C">
            <w:rPr>
              <w:rFonts w:ascii="Arial" w:hAnsi="Arial"/>
              <w:sz w:val="16"/>
              <w:szCs w:val="16"/>
            </w:rPr>
            <w:instrText xml:space="preserve"> FILENAME  \* MERGEFORMAT </w:instrText>
          </w:r>
          <w:r w:rsidRPr="00667A1C">
            <w:rPr>
              <w:rFonts w:ascii="Arial" w:hAnsi="Arial"/>
              <w:sz w:val="16"/>
              <w:szCs w:val="16"/>
            </w:rPr>
            <w:fldChar w:fldCharType="separate"/>
          </w:r>
          <w:r w:rsidR="00E34072">
            <w:rPr>
              <w:rFonts w:ascii="Arial" w:hAnsi="Arial"/>
              <w:noProof/>
              <w:sz w:val="16"/>
              <w:szCs w:val="16"/>
            </w:rPr>
            <w:t>VA 0</w:t>
          </w:r>
          <w:r w:rsidR="00ED1026">
            <w:rPr>
              <w:rFonts w:ascii="Arial" w:hAnsi="Arial"/>
              <w:noProof/>
              <w:sz w:val="16"/>
              <w:szCs w:val="16"/>
            </w:rPr>
            <w:t>1</w:t>
          </w:r>
          <w:r w:rsidRPr="00667A1C">
            <w:rPr>
              <w:rFonts w:ascii="Arial" w:hAnsi="Arial"/>
              <w:sz w:val="16"/>
              <w:szCs w:val="16"/>
            </w:rPr>
            <w:fldChar w:fldCharType="end"/>
          </w:r>
          <w:r w:rsidR="00DE6B96">
            <w:rPr>
              <w:rFonts w:ascii="Arial" w:hAnsi="Arial"/>
              <w:sz w:val="16"/>
              <w:szCs w:val="16"/>
            </w:rPr>
            <w:t>8</w:t>
          </w:r>
        </w:p>
        <w:p w:rsidR="006B1B2C" w:rsidRPr="00667A1C" w:rsidRDefault="00DE6B96" w:rsidP="006B1B2C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Starre</w:t>
          </w:r>
          <w:r w:rsidR="000C20AF">
            <w:rPr>
              <w:rFonts w:ascii="Arial" w:hAnsi="Arial"/>
              <w:sz w:val="16"/>
              <w:szCs w:val="16"/>
            </w:rPr>
            <w:t xml:space="preserve"> Bronchoskopie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Erstellt:</w:t>
          </w:r>
        </w:p>
        <w:p w:rsidR="009C3846" w:rsidRDefault="00ED1026" w:rsidP="00CF6136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M. Hecker</w:t>
          </w:r>
          <w:r w:rsidR="009644AB">
            <w:rPr>
              <w:rFonts w:ascii="Arial" w:hAnsi="Arial"/>
              <w:sz w:val="16"/>
              <w:szCs w:val="16"/>
            </w:rPr>
            <w:t>/ A.Wissgott</w:t>
          </w:r>
        </w:p>
        <w:p w:rsidR="00EF79A1" w:rsidRPr="00667A1C" w:rsidRDefault="009C3846" w:rsidP="009644AB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am </w:t>
          </w:r>
          <w:r w:rsidR="00013CF4">
            <w:rPr>
              <w:rFonts w:ascii="Arial" w:hAnsi="Arial"/>
              <w:sz w:val="16"/>
              <w:szCs w:val="16"/>
            </w:rPr>
            <w:t>13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 w:rsidR="00013CF4">
            <w:rPr>
              <w:rFonts w:ascii="Arial" w:hAnsi="Arial"/>
              <w:sz w:val="16"/>
              <w:szCs w:val="16"/>
            </w:rPr>
            <w:t>0</w:t>
          </w:r>
          <w:r w:rsidR="009644AB">
            <w:rPr>
              <w:rFonts w:ascii="Arial" w:hAnsi="Arial"/>
              <w:sz w:val="16"/>
              <w:szCs w:val="16"/>
            </w:rPr>
            <w:t>4</w:t>
          </w:r>
          <w:r w:rsidR="00EF79A1">
            <w:rPr>
              <w:rFonts w:ascii="Arial" w:hAnsi="Arial"/>
              <w:sz w:val="16"/>
              <w:szCs w:val="16"/>
            </w:rPr>
            <w:t>.20</w:t>
          </w:r>
          <w:r w:rsidR="009644AB"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Geprüft:</w:t>
          </w:r>
        </w:p>
        <w:p w:rsidR="009C3846" w:rsidRPr="00ED1026" w:rsidRDefault="006F3882" w:rsidP="00CF6136">
          <w:pPr>
            <w:rPr>
              <w:rFonts w:ascii="Arial" w:hAnsi="Arial"/>
              <w:sz w:val="16"/>
              <w:szCs w:val="16"/>
            </w:rPr>
          </w:pPr>
          <w:r w:rsidRPr="00ED1026">
            <w:rPr>
              <w:rFonts w:ascii="Arial" w:hAnsi="Arial"/>
              <w:sz w:val="16"/>
              <w:szCs w:val="16"/>
            </w:rPr>
            <w:t xml:space="preserve">B. Eul </w:t>
          </w:r>
        </w:p>
        <w:p w:rsidR="00EF79A1" w:rsidRPr="00667A1C" w:rsidRDefault="009644AB" w:rsidP="009644AB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14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 w:rsidR="00013CF4">
            <w:rPr>
              <w:rFonts w:ascii="Arial" w:hAnsi="Arial"/>
              <w:sz w:val="16"/>
              <w:szCs w:val="16"/>
            </w:rPr>
            <w:t>0</w:t>
          </w:r>
          <w:r>
            <w:rPr>
              <w:rFonts w:ascii="Arial" w:hAnsi="Arial"/>
              <w:sz w:val="16"/>
              <w:szCs w:val="16"/>
            </w:rPr>
            <w:t>4</w:t>
          </w:r>
          <w:r w:rsidR="00EF79A1">
            <w:rPr>
              <w:rFonts w:ascii="Arial" w:hAnsi="Arial"/>
              <w:sz w:val="16"/>
              <w:szCs w:val="16"/>
            </w:rPr>
            <w:t>.20</w:t>
          </w:r>
          <w:r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Freigabe: </w:t>
          </w:r>
        </w:p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 xml:space="preserve">Prof. Dr. </w:t>
          </w:r>
          <w:r w:rsidR="009C3846">
            <w:rPr>
              <w:rFonts w:ascii="Arial" w:hAnsi="Arial"/>
              <w:sz w:val="16"/>
              <w:szCs w:val="16"/>
            </w:rPr>
            <w:t>Dr. F</w:t>
          </w:r>
          <w:r w:rsidR="00082F86">
            <w:rPr>
              <w:rFonts w:ascii="Arial" w:hAnsi="Arial"/>
              <w:sz w:val="16"/>
              <w:szCs w:val="16"/>
            </w:rPr>
            <w:t>.</w:t>
          </w:r>
          <w:r w:rsidR="009C3846">
            <w:rPr>
              <w:rFonts w:ascii="Arial" w:hAnsi="Arial"/>
              <w:sz w:val="16"/>
              <w:szCs w:val="16"/>
            </w:rPr>
            <w:t xml:space="preserve"> Grimminger</w:t>
          </w:r>
        </w:p>
        <w:p w:rsidR="00013CF4" w:rsidRPr="00667A1C" w:rsidRDefault="009644AB" w:rsidP="009644AB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16</w:t>
          </w:r>
          <w:r w:rsidR="00EF79A1">
            <w:rPr>
              <w:rFonts w:ascii="Arial" w:hAnsi="Arial"/>
              <w:sz w:val="16"/>
              <w:szCs w:val="16"/>
            </w:rPr>
            <w:t>.</w:t>
          </w:r>
          <w:r w:rsidR="00013CF4">
            <w:rPr>
              <w:rFonts w:ascii="Arial" w:hAnsi="Arial"/>
              <w:sz w:val="16"/>
              <w:szCs w:val="16"/>
            </w:rPr>
            <w:t>0</w:t>
          </w:r>
          <w:r>
            <w:rPr>
              <w:rFonts w:ascii="Arial" w:hAnsi="Arial"/>
              <w:sz w:val="16"/>
              <w:szCs w:val="16"/>
            </w:rPr>
            <w:t>4</w:t>
          </w:r>
          <w:r w:rsidR="00EF79A1">
            <w:rPr>
              <w:rFonts w:ascii="Arial" w:hAnsi="Arial"/>
              <w:sz w:val="16"/>
              <w:szCs w:val="16"/>
            </w:rPr>
            <w:t>.20</w:t>
          </w:r>
          <w:r>
            <w:rPr>
              <w:rFonts w:ascii="Arial" w:hAnsi="Arial"/>
              <w:sz w:val="16"/>
              <w:szCs w:val="16"/>
            </w:rPr>
            <w:t>21</w:t>
          </w:r>
        </w:p>
      </w:tc>
    </w:tr>
    <w:tr w:rsidR="00EF79A1" w:rsidRPr="00667A1C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444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Pr="00667A1C" w:rsidRDefault="00EF79A1">
          <w:pPr>
            <w:rPr>
              <w:rFonts w:ascii="Arial" w:hAnsi="Arial"/>
              <w:sz w:val="16"/>
              <w:szCs w:val="16"/>
            </w:rPr>
          </w:pPr>
          <w:r w:rsidRPr="00667A1C">
            <w:rPr>
              <w:rFonts w:ascii="Arial" w:hAnsi="Arial"/>
              <w:sz w:val="16"/>
              <w:szCs w:val="16"/>
            </w:rPr>
            <w:t>Datum/Unterschrift</w:t>
          </w:r>
        </w:p>
      </w:tc>
    </w:tr>
  </w:tbl>
  <w:p w:rsidR="00EF79A1" w:rsidRDefault="00EF79A1">
    <w:pPr>
      <w:pStyle w:val="Fuzeile"/>
      <w:rPr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AZ: PDi-Lo</w:t>
          </w:r>
        </w:p>
        <w:p w:rsidR="00EF79A1" w:rsidRDefault="00EF79A1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Datei: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F.-P. Loubal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EF79A1" w:rsidRDefault="00EF79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24A" w:rsidRDefault="0085224A">
      <w:r>
        <w:separator/>
      </w:r>
    </w:p>
  </w:footnote>
  <w:footnote w:type="continuationSeparator" w:id="0">
    <w:p w:rsidR="0085224A" w:rsidRDefault="00852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9644AB">
          <w:r>
            <w:rPr>
              <w:noProof/>
            </w:rPr>
            <w:drawing>
              <wp:inline distT="0" distB="0" distL="0" distR="0">
                <wp:extent cx="290830" cy="31496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83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EF79A1" w:rsidRDefault="00EF79A1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EF79A1" w:rsidRDefault="00EF79A1"/>
      </w:tc>
      <w:tc>
        <w:tcPr>
          <w:tcW w:w="450" w:type="dxa"/>
          <w:tcBorders>
            <w:top w:val="single" w:sz="6" w:space="0" w:color="auto"/>
          </w:tcBorders>
        </w:tcPr>
        <w:p w:rsidR="00EF79A1" w:rsidRDefault="009644AB">
          <w:r>
            <w:rPr>
              <w:noProof/>
            </w:rPr>
            <w:drawing>
              <wp:inline distT="0" distB="0" distL="0" distR="0">
                <wp:extent cx="196215" cy="20193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/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EF79A1" w:rsidRDefault="00EF79A1"/>
      </w:tc>
      <w:tc>
        <w:tcPr>
          <w:tcW w:w="160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EF79A1" w:rsidRDefault="00EF79A1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Arbeitsanweisung "Bestücken eines Instrumentenencontainers“</w:t>
          </w:r>
        </w:p>
      </w:tc>
      <w:tc>
        <w:tcPr>
          <w:tcW w:w="193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Rev.-Nr.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E34072">
            <w:rPr>
              <w:rStyle w:val="Seitenzahl"/>
              <w:noProof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EF79A1" w:rsidRDefault="00EF79A1"/>
      </w:tc>
    </w:tr>
  </w:tbl>
  <w:p w:rsidR="00EF79A1" w:rsidRDefault="00EF79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9"/>
      <w:gridCol w:w="3210"/>
      <w:gridCol w:w="3209"/>
    </w:tblGrid>
    <w:tr w:rsidR="006B1B2C" w:rsidTr="006B1B2C">
      <w:tc>
        <w:tcPr>
          <w:tcW w:w="988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644AB" w:rsidRDefault="009644AB" w:rsidP="009644AB">
          <w:pPr>
            <w:jc w:val="center"/>
            <w:rPr>
              <w:rFonts w:ascii="Arial" w:hAnsi="Arial"/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5144770</wp:posOffset>
                </wp:positionH>
                <wp:positionV relativeFrom="paragraph">
                  <wp:posOffset>36830</wp:posOffset>
                </wp:positionV>
                <wp:extent cx="996315" cy="284480"/>
                <wp:effectExtent l="0" t="0" r="0" b="0"/>
                <wp:wrapThrough wrapText="bothSides">
                  <wp:wrapPolygon edited="0">
                    <wp:start x="16107" y="0"/>
                    <wp:lineTo x="0" y="0"/>
                    <wp:lineTo x="0" y="18804"/>
                    <wp:lineTo x="16107" y="20250"/>
                    <wp:lineTo x="20237" y="20250"/>
                    <wp:lineTo x="21063" y="17357"/>
                    <wp:lineTo x="21063" y="2893"/>
                    <wp:lineTo x="20237" y="0"/>
                    <wp:lineTo x="16107" y="0"/>
                  </wp:wrapPolygon>
                </wp:wrapThrough>
                <wp:docPr id="5" name="Grafik 2" descr="Logo-Facelift-2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Logo-Facelift-20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315" cy="284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/>
              <w:sz w:val="22"/>
            </w:rPr>
            <w:t xml:space="preserve">               Lungenkrebszentrum Mittelhessen </w:t>
          </w:r>
        </w:p>
        <w:p w:rsidR="006B1B2C" w:rsidRDefault="009644AB" w:rsidP="009644AB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                 an den Standorten Gießen, Bad Nauheim, Gießen</w:t>
          </w:r>
        </w:p>
      </w:tc>
    </w:tr>
    <w:tr w:rsidR="006B1B2C" w:rsidTr="006B1B2C">
      <w:tc>
        <w:tcPr>
          <w:tcW w:w="988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Pr="009644AB" w:rsidRDefault="00DE6B96">
          <w:pPr>
            <w:jc w:val="center"/>
            <w:rPr>
              <w:rFonts w:ascii="Arial" w:hAnsi="Arial" w:cs="Arial"/>
              <w:sz w:val="22"/>
            </w:rPr>
          </w:pPr>
          <w:r w:rsidRPr="009644AB">
            <w:rPr>
              <w:rFonts w:ascii="Arial" w:hAnsi="Arial" w:cs="Arial"/>
            </w:rPr>
            <w:t>Starre</w:t>
          </w:r>
          <w:r w:rsidR="000C20AF" w:rsidRPr="009644AB">
            <w:rPr>
              <w:rFonts w:ascii="Arial" w:hAnsi="Arial" w:cs="Arial"/>
            </w:rPr>
            <w:t xml:space="preserve"> Bronchoskopie</w:t>
          </w:r>
        </w:p>
      </w:tc>
    </w:tr>
    <w:tr w:rsidR="006B1B2C" w:rsidTr="006B1B2C">
      <w:tc>
        <w:tcPr>
          <w:tcW w:w="32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Default="006B1B2C" w:rsidP="00DE6B96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16"/>
              <w:lang w:val="en-US"/>
            </w:rPr>
            <w:t>VA 0</w:t>
          </w:r>
          <w:r w:rsidR="00ED1026">
            <w:rPr>
              <w:rFonts w:ascii="Arial" w:hAnsi="Arial"/>
              <w:sz w:val="16"/>
              <w:lang w:val="en-US"/>
            </w:rPr>
            <w:t>1</w:t>
          </w:r>
          <w:r w:rsidR="00DE6B96">
            <w:rPr>
              <w:rFonts w:ascii="Arial" w:hAnsi="Arial"/>
              <w:sz w:val="16"/>
              <w:lang w:val="en-US"/>
            </w:rPr>
            <w:t>8</w:t>
          </w:r>
          <w:r>
            <w:rPr>
              <w:rFonts w:ascii="Arial" w:hAnsi="Arial"/>
              <w:sz w:val="16"/>
              <w:lang w:val="en-US"/>
            </w:rPr>
            <w:t xml:space="preserve"> LKZ</w:t>
          </w:r>
        </w:p>
      </w:tc>
      <w:tc>
        <w:tcPr>
          <w:tcW w:w="32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Default="006B1B2C" w:rsidP="009644AB">
          <w:pPr>
            <w:pStyle w:val="Textkrper"/>
            <w:jc w:val="center"/>
            <w:rPr>
              <w:b/>
            </w:rPr>
          </w:pPr>
          <w:r>
            <w:rPr>
              <w:rFonts w:ascii="Arial" w:hAnsi="Arial"/>
              <w:sz w:val="16"/>
              <w:lang w:val="en-US"/>
            </w:rPr>
            <w:t xml:space="preserve">Rev.-Nr.: </w:t>
          </w:r>
          <w:r w:rsidR="009644AB">
            <w:rPr>
              <w:rFonts w:ascii="Arial" w:hAnsi="Arial"/>
              <w:sz w:val="16"/>
              <w:lang w:val="en-US"/>
            </w:rPr>
            <w:t>1</w:t>
          </w:r>
        </w:p>
      </w:tc>
      <w:tc>
        <w:tcPr>
          <w:tcW w:w="32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1B2C" w:rsidRDefault="006B1B2C">
          <w:pPr>
            <w:pStyle w:val="Textkrper"/>
            <w:jc w:val="center"/>
            <w:rPr>
              <w:b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24"/>
            </w:rPr>
            <w:fldChar w:fldCharType="begin"/>
          </w:r>
          <w:r>
            <w:rPr>
              <w:rFonts w:ascii="Arial" w:hAnsi="Arial"/>
              <w:sz w:val="16"/>
            </w:rPr>
            <w:instrText>PAGE</w:instrText>
          </w:r>
          <w:r>
            <w:rPr>
              <w:rStyle w:val="Seitenzahl"/>
              <w:sz w:val="24"/>
            </w:rPr>
            <w:fldChar w:fldCharType="separate"/>
          </w:r>
          <w:r w:rsidR="009644AB">
            <w:rPr>
              <w:rFonts w:ascii="Arial" w:hAnsi="Arial"/>
              <w:noProof/>
              <w:sz w:val="16"/>
            </w:rPr>
            <w:t>5</w:t>
          </w:r>
          <w:r>
            <w:rPr>
              <w:rFonts w:ascii="Arial" w:hAnsi="Arial"/>
              <w:b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rFonts w:ascii="Arial" w:hAnsi="Arial"/>
              <w:b/>
              <w:sz w:val="16"/>
            </w:rPr>
            <w:fldChar w:fldCharType="begin"/>
          </w:r>
          <w:r>
            <w:rPr>
              <w:rStyle w:val="Seitenzahl"/>
              <w:rFonts w:ascii="Arial" w:hAnsi="Arial"/>
              <w:sz w:val="16"/>
            </w:rPr>
            <w:instrText xml:space="preserve"> NUMPAGES </w:instrText>
          </w:r>
          <w:r>
            <w:rPr>
              <w:rStyle w:val="Seitenzahl"/>
              <w:rFonts w:ascii="Arial" w:hAnsi="Arial"/>
              <w:b/>
              <w:sz w:val="16"/>
            </w:rPr>
            <w:fldChar w:fldCharType="separate"/>
          </w:r>
          <w:r w:rsidR="009644AB">
            <w:rPr>
              <w:rStyle w:val="Seitenzahl"/>
              <w:rFonts w:ascii="Arial" w:hAnsi="Arial"/>
              <w:noProof/>
              <w:sz w:val="16"/>
            </w:rPr>
            <w:t>6</w:t>
          </w:r>
          <w:r>
            <w:rPr>
              <w:rStyle w:val="Seitenzahl"/>
              <w:rFonts w:ascii="Arial" w:hAnsi="Arial"/>
              <w:b/>
              <w:sz w:val="16"/>
            </w:rPr>
            <w:fldChar w:fldCharType="end"/>
          </w:r>
        </w:p>
      </w:tc>
    </w:tr>
  </w:tbl>
  <w:p w:rsidR="00EF79A1" w:rsidRDefault="00EF79A1">
    <w:pPr>
      <w:pStyle w:val="Kopfzeile"/>
      <w:rPr>
        <w:sz w:val="6"/>
        <w:lang w:val="it-IT"/>
      </w:rPr>
    </w:pPr>
  </w:p>
  <w:p w:rsidR="006B1B2C" w:rsidRDefault="006B1B2C">
    <w:pPr>
      <w:pStyle w:val="Kopfzeile"/>
      <w:rPr>
        <w:sz w:val="6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EF79A1" w:rsidRDefault="009644AB">
          <w:r>
            <w:rPr>
              <w:noProof/>
            </w:rPr>
            <w:drawing>
              <wp:inline distT="0" distB="0" distL="0" distR="0">
                <wp:extent cx="290830" cy="314960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83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EF79A1" w:rsidRDefault="00EF79A1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EF79A1" w:rsidRDefault="00EF79A1"/>
      </w:tc>
      <w:tc>
        <w:tcPr>
          <w:tcW w:w="450" w:type="dxa"/>
          <w:tcBorders>
            <w:top w:val="single" w:sz="6" w:space="0" w:color="auto"/>
          </w:tcBorders>
        </w:tcPr>
        <w:p w:rsidR="00EF79A1" w:rsidRDefault="009644AB">
          <w:r>
            <w:rPr>
              <w:noProof/>
            </w:rPr>
            <w:drawing>
              <wp:inline distT="0" distB="0" distL="0" distR="0">
                <wp:extent cx="196215" cy="201930"/>
                <wp:effectExtent l="0" t="0" r="0" b="0"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EF79A1" w:rsidRDefault="00EF79A1"/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EF79A1" w:rsidRDefault="00EF79A1"/>
      </w:tc>
      <w:tc>
        <w:tcPr>
          <w:tcW w:w="160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EF79A1" w:rsidRDefault="00EF79A1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Arbeitsanweisung "Bestücken eines Instrumentenversorgungscontainers“</w:t>
          </w:r>
        </w:p>
      </w:tc>
      <w:tc>
        <w:tcPr>
          <w:tcW w:w="193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EF79A1" w:rsidRDefault="00EF79A1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EF79A1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Rev.-Nr.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EF79A1" w:rsidRDefault="00EF79A1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F79A1" w:rsidRDefault="00EF79A1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E34072">
            <w:rPr>
              <w:rStyle w:val="Seitenzahl"/>
              <w:noProof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EF79A1" w:rsidRDefault="00EF79A1"/>
      </w:tc>
    </w:tr>
  </w:tbl>
  <w:p w:rsidR="00EF79A1" w:rsidRDefault="00EF79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41F26"/>
    <w:multiLevelType w:val="hybridMultilevel"/>
    <w:tmpl w:val="36408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16998"/>
    <w:multiLevelType w:val="hybridMultilevel"/>
    <w:tmpl w:val="6BDC3A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E43F4"/>
    <w:multiLevelType w:val="hybridMultilevel"/>
    <w:tmpl w:val="DC08B17A"/>
    <w:lvl w:ilvl="0" w:tplc="267A9416">
      <w:start w:val="10"/>
      <w:numFmt w:val="decimal"/>
      <w:pStyle w:val="berschrift6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1D2867"/>
    <w:multiLevelType w:val="hybridMultilevel"/>
    <w:tmpl w:val="78224E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010C7"/>
    <w:multiLevelType w:val="hybridMultilevel"/>
    <w:tmpl w:val="9DC29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de-DE" w:vendorID="9" w:dllVersion="512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93"/>
    <w:rsid w:val="00007CBB"/>
    <w:rsid w:val="00013CF4"/>
    <w:rsid w:val="00024133"/>
    <w:rsid w:val="00034F63"/>
    <w:rsid w:val="000417E6"/>
    <w:rsid w:val="00062422"/>
    <w:rsid w:val="00064745"/>
    <w:rsid w:val="000659D2"/>
    <w:rsid w:val="00082F86"/>
    <w:rsid w:val="00086A4F"/>
    <w:rsid w:val="000C20AF"/>
    <w:rsid w:val="00124C9A"/>
    <w:rsid w:val="00144FFD"/>
    <w:rsid w:val="00156038"/>
    <w:rsid w:val="00164852"/>
    <w:rsid w:val="00181F71"/>
    <w:rsid w:val="00183135"/>
    <w:rsid w:val="0018397B"/>
    <w:rsid w:val="00193B8B"/>
    <w:rsid w:val="00196CB5"/>
    <w:rsid w:val="001E5C67"/>
    <w:rsid w:val="001E7C54"/>
    <w:rsid w:val="002127B6"/>
    <w:rsid w:val="00224098"/>
    <w:rsid w:val="00230A2F"/>
    <w:rsid w:val="00244A4E"/>
    <w:rsid w:val="00261FC4"/>
    <w:rsid w:val="00262FA9"/>
    <w:rsid w:val="00265446"/>
    <w:rsid w:val="002C0ABA"/>
    <w:rsid w:val="002F5D5B"/>
    <w:rsid w:val="00302D1D"/>
    <w:rsid w:val="00305C31"/>
    <w:rsid w:val="003073C0"/>
    <w:rsid w:val="00352929"/>
    <w:rsid w:val="0037367E"/>
    <w:rsid w:val="00381B22"/>
    <w:rsid w:val="003C2734"/>
    <w:rsid w:val="00412885"/>
    <w:rsid w:val="004506F6"/>
    <w:rsid w:val="004642EF"/>
    <w:rsid w:val="0048117D"/>
    <w:rsid w:val="004B44A2"/>
    <w:rsid w:val="004B4A0E"/>
    <w:rsid w:val="004E1D05"/>
    <w:rsid w:val="004E33C4"/>
    <w:rsid w:val="004F3B4B"/>
    <w:rsid w:val="004F4529"/>
    <w:rsid w:val="00530B0D"/>
    <w:rsid w:val="00541294"/>
    <w:rsid w:val="00566C1F"/>
    <w:rsid w:val="00575CFF"/>
    <w:rsid w:val="005A0E2B"/>
    <w:rsid w:val="005A40AE"/>
    <w:rsid w:val="005C2BE7"/>
    <w:rsid w:val="005D579F"/>
    <w:rsid w:val="00667A1C"/>
    <w:rsid w:val="00671280"/>
    <w:rsid w:val="006B1B2C"/>
    <w:rsid w:val="006B2A38"/>
    <w:rsid w:val="006B69E9"/>
    <w:rsid w:val="006C2DB8"/>
    <w:rsid w:val="006C6811"/>
    <w:rsid w:val="006E5F3C"/>
    <w:rsid w:val="006F2048"/>
    <w:rsid w:val="006F3882"/>
    <w:rsid w:val="00727647"/>
    <w:rsid w:val="007327E4"/>
    <w:rsid w:val="00732841"/>
    <w:rsid w:val="007422DB"/>
    <w:rsid w:val="00743AD3"/>
    <w:rsid w:val="00752617"/>
    <w:rsid w:val="00767757"/>
    <w:rsid w:val="00770DF9"/>
    <w:rsid w:val="00771D4C"/>
    <w:rsid w:val="0078075B"/>
    <w:rsid w:val="00794C11"/>
    <w:rsid w:val="007E2ADD"/>
    <w:rsid w:val="007F55EA"/>
    <w:rsid w:val="007F5F82"/>
    <w:rsid w:val="00811585"/>
    <w:rsid w:val="0082511E"/>
    <w:rsid w:val="00833B82"/>
    <w:rsid w:val="00843FAD"/>
    <w:rsid w:val="0085224A"/>
    <w:rsid w:val="00854FF1"/>
    <w:rsid w:val="00866819"/>
    <w:rsid w:val="00891436"/>
    <w:rsid w:val="008A5257"/>
    <w:rsid w:val="008B41B1"/>
    <w:rsid w:val="008B4497"/>
    <w:rsid w:val="008C31C2"/>
    <w:rsid w:val="008F7F8A"/>
    <w:rsid w:val="00926893"/>
    <w:rsid w:val="009345E2"/>
    <w:rsid w:val="009644AB"/>
    <w:rsid w:val="0097418D"/>
    <w:rsid w:val="009958F8"/>
    <w:rsid w:val="009C1CD1"/>
    <w:rsid w:val="009C3846"/>
    <w:rsid w:val="009C5951"/>
    <w:rsid w:val="009C67BF"/>
    <w:rsid w:val="009E04E7"/>
    <w:rsid w:val="009E0AD7"/>
    <w:rsid w:val="00A177FA"/>
    <w:rsid w:val="00A51EEB"/>
    <w:rsid w:val="00A52410"/>
    <w:rsid w:val="00A63EDC"/>
    <w:rsid w:val="00AC54F3"/>
    <w:rsid w:val="00AE714F"/>
    <w:rsid w:val="00B04FB0"/>
    <w:rsid w:val="00B11BBD"/>
    <w:rsid w:val="00B533F3"/>
    <w:rsid w:val="00B62751"/>
    <w:rsid w:val="00B9651C"/>
    <w:rsid w:val="00BA0BD9"/>
    <w:rsid w:val="00BA540E"/>
    <w:rsid w:val="00BD0E91"/>
    <w:rsid w:val="00BD25F2"/>
    <w:rsid w:val="00BD57F8"/>
    <w:rsid w:val="00C01236"/>
    <w:rsid w:val="00C25511"/>
    <w:rsid w:val="00C360BA"/>
    <w:rsid w:val="00C510C3"/>
    <w:rsid w:val="00C54AE3"/>
    <w:rsid w:val="00C60C15"/>
    <w:rsid w:val="00C60D8F"/>
    <w:rsid w:val="00C7510C"/>
    <w:rsid w:val="00CA5834"/>
    <w:rsid w:val="00CC762B"/>
    <w:rsid w:val="00CF6136"/>
    <w:rsid w:val="00D1083E"/>
    <w:rsid w:val="00D34461"/>
    <w:rsid w:val="00D3757F"/>
    <w:rsid w:val="00D40994"/>
    <w:rsid w:val="00D551F6"/>
    <w:rsid w:val="00D572F6"/>
    <w:rsid w:val="00D65717"/>
    <w:rsid w:val="00DB56E4"/>
    <w:rsid w:val="00DC54F5"/>
    <w:rsid w:val="00DD0E39"/>
    <w:rsid w:val="00DE6B96"/>
    <w:rsid w:val="00DF35C1"/>
    <w:rsid w:val="00E11AA8"/>
    <w:rsid w:val="00E1242B"/>
    <w:rsid w:val="00E20AC3"/>
    <w:rsid w:val="00E34072"/>
    <w:rsid w:val="00E52817"/>
    <w:rsid w:val="00EA466F"/>
    <w:rsid w:val="00EA4E18"/>
    <w:rsid w:val="00EC49D7"/>
    <w:rsid w:val="00ED1026"/>
    <w:rsid w:val="00ED2B23"/>
    <w:rsid w:val="00EE1E25"/>
    <w:rsid w:val="00EE285F"/>
    <w:rsid w:val="00EF1508"/>
    <w:rsid w:val="00EF784E"/>
    <w:rsid w:val="00EF79A1"/>
    <w:rsid w:val="00F60917"/>
    <w:rsid w:val="00F626A6"/>
    <w:rsid w:val="00F812FC"/>
    <w:rsid w:val="00F85E5A"/>
    <w:rsid w:val="00FA19AD"/>
    <w:rsid w:val="00FA26CC"/>
    <w:rsid w:val="00FA7793"/>
    <w:rsid w:val="00FC108D"/>
    <w:rsid w:val="00FD3FE6"/>
    <w:rsid w:val="00FE18F3"/>
    <w:rsid w:val="00FE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6FC8DE"/>
  <w15:chartTrackingRefBased/>
  <w15:docId w15:val="{311B9E12-028E-4E6E-9A8A-703B53BD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pacing w:val="200"/>
      <w:sz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color w:val="0000FF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outlineLvl w:val="5"/>
    </w:pPr>
    <w:rPr>
      <w:u w:val="single"/>
    </w:rPr>
  </w:style>
  <w:style w:type="paragraph" w:styleId="berschrift7">
    <w:name w:val="heading 7"/>
    <w:basedOn w:val="Standard"/>
    <w:next w:val="Standard"/>
    <w:qFormat/>
    <w:pPr>
      <w:keepNext/>
      <w:ind w:left="1080"/>
      <w:outlineLvl w:val="6"/>
    </w:pPr>
    <w:rPr>
      <w:u w:val="singl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link w:val="TextkrperZchn"/>
    <w:rPr>
      <w:sz w:val="22"/>
    </w:rPr>
  </w:style>
  <w:style w:type="paragraph" w:styleId="Textkrper-Zeileneinzug">
    <w:name w:val="Body Text Indent"/>
    <w:basedOn w:val="Standard"/>
    <w:pPr>
      <w:ind w:left="355"/>
    </w:pPr>
    <w:rPr>
      <w:sz w:val="22"/>
    </w:rPr>
  </w:style>
  <w:style w:type="paragraph" w:styleId="Textkrper-Einzug2">
    <w:name w:val="Body Text Indent 2"/>
    <w:basedOn w:val="Standard"/>
    <w:pPr>
      <w:tabs>
        <w:tab w:val="left" w:pos="355"/>
      </w:tabs>
      <w:ind w:left="360"/>
    </w:pPr>
    <w:rPr>
      <w:sz w:val="22"/>
    </w:rPr>
  </w:style>
  <w:style w:type="paragraph" w:styleId="Textkrper2">
    <w:name w:val="Body Text 2"/>
    <w:basedOn w:val="Standard"/>
    <w:pPr>
      <w:jc w:val="both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Untertitel">
    <w:name w:val="Subtitle"/>
    <w:basedOn w:val="Standard"/>
    <w:qFormat/>
    <w:rPr>
      <w:b/>
      <w:bCs/>
    </w:rPr>
  </w:style>
  <w:style w:type="paragraph" w:styleId="Textkrper-Einzug3">
    <w:name w:val="Body Text Indent 3"/>
    <w:basedOn w:val="Standard"/>
    <w:pPr>
      <w:tabs>
        <w:tab w:val="left" w:pos="3119"/>
      </w:tabs>
      <w:ind w:left="1985" w:hanging="567"/>
    </w:pPr>
  </w:style>
  <w:style w:type="paragraph" w:styleId="Sprechblasentext">
    <w:name w:val="Balloon Text"/>
    <w:basedOn w:val="Standard"/>
    <w:link w:val="SprechblasentextZchn"/>
    <w:rsid w:val="00DD0E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D0E39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6B1B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F50F8-B2A5-4BC1-927A-E6B08AE3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860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Frank Löhr</dc:creator>
  <cp:keywords/>
  <cp:lastModifiedBy>Wissgott, Alexander</cp:lastModifiedBy>
  <cp:revision>2</cp:revision>
  <cp:lastPrinted>2017-05-29T12:26:00Z</cp:lastPrinted>
  <dcterms:created xsi:type="dcterms:W3CDTF">2021-04-27T07:24:00Z</dcterms:created>
  <dcterms:modified xsi:type="dcterms:W3CDTF">2021-04-27T07:24:00Z</dcterms:modified>
</cp:coreProperties>
</file>